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58" w:rsidRDefault="00DF1D58" w:rsidP="00DF1D58">
      <w:pPr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بسم الله الرحمن الرحیم</w:t>
      </w:r>
    </w:p>
    <w:p w:rsidR="00DF1D58" w:rsidRDefault="00EC03B7" w:rsidP="00EC03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www.</w:t>
      </w:r>
      <w:r w:rsidR="00DF1D58" w:rsidRPr="00DF1D58">
        <w:rPr>
          <w:rFonts w:ascii="Tahoma" w:hAnsi="Tahoma" w:cs="Tahoma"/>
          <w:sz w:val="20"/>
          <w:szCs w:val="20"/>
        </w:rPr>
        <w:t>iranbee.com</w:t>
      </w:r>
      <w:r>
        <w:rPr>
          <w:rFonts w:ascii="Tahoma" w:hAnsi="Tahoma" w:cs="Tahoma" w:hint="cs"/>
          <w:sz w:val="20"/>
          <w:szCs w:val="20"/>
          <w:rtl/>
        </w:rPr>
        <w:t xml:space="preserve"> - ایران بی , </w:t>
      </w:r>
      <w:r w:rsidR="008845FF">
        <w:rPr>
          <w:rFonts w:ascii="Tahoma" w:hAnsi="Tahoma" w:cs="Tahoma" w:hint="cs"/>
          <w:sz w:val="20"/>
          <w:szCs w:val="20"/>
          <w:rtl/>
        </w:rPr>
        <w:t>زنبور عسل ایران</w:t>
      </w:r>
    </w:p>
    <w:p w:rsidR="00D928DA" w:rsidRPr="00452AA4" w:rsidRDefault="004663C8" w:rsidP="0070515A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طرح توجيه</w:t>
      </w:r>
      <w:r w:rsidR="0070515A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ايجاد زنبورستان</w:t>
      </w:r>
      <w:r w:rsidR="00D928DA" w:rsidRPr="00452AA4">
        <w:rPr>
          <w:rFonts w:ascii="Tahoma" w:hAnsi="Tahoma" w:cs="Tahoma"/>
          <w:sz w:val="20"/>
          <w:szCs w:val="20"/>
          <w:rtl/>
        </w:rPr>
        <w:t xml:space="preserve"> </w:t>
      </w:r>
      <w:r w:rsidRPr="00452AA4">
        <w:rPr>
          <w:rFonts w:ascii="Tahoma" w:hAnsi="Tahoma" w:cs="Tahoma"/>
          <w:sz w:val="20"/>
          <w:szCs w:val="20"/>
          <w:rtl/>
        </w:rPr>
        <w:t>با ظرفیت 60 کلنی</w:t>
      </w:r>
      <w:r w:rsidR="00D928DA" w:rsidRPr="00452AA4">
        <w:rPr>
          <w:rFonts w:ascii="Tahoma" w:hAnsi="Tahoma" w:cs="Tahoma"/>
          <w:sz w:val="20"/>
          <w:szCs w:val="20"/>
          <w:rtl/>
        </w:rPr>
        <w:t xml:space="preserve"> زنبور عسل</w:t>
      </w:r>
    </w:p>
    <w:p w:rsidR="00D928DA" w:rsidRPr="00452AA4" w:rsidRDefault="004663C8" w:rsidP="002E340C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معاونت بهبود تولیدات دامی</w:t>
      </w:r>
      <w:r w:rsidR="00D928DA" w:rsidRPr="00452AA4">
        <w:rPr>
          <w:rFonts w:ascii="Tahoma" w:hAnsi="Tahoma" w:cs="Tahoma"/>
          <w:sz w:val="20"/>
          <w:szCs w:val="20"/>
          <w:rtl/>
        </w:rPr>
        <w:t xml:space="preserve"> </w:t>
      </w:r>
      <w:r w:rsidRPr="00452AA4">
        <w:rPr>
          <w:rFonts w:ascii="Tahoma" w:hAnsi="Tahoma" w:cs="Tahoma"/>
          <w:sz w:val="20"/>
          <w:szCs w:val="20"/>
          <w:rtl/>
        </w:rPr>
        <w:t>سازمان جهاد کشاورزی استان کردستان</w:t>
      </w:r>
      <w:r w:rsidR="002E340C">
        <w:rPr>
          <w:rFonts w:ascii="Tahoma" w:hAnsi="Tahoma" w:cs="Tahoma" w:hint="cs"/>
          <w:sz w:val="20"/>
          <w:szCs w:val="20"/>
          <w:rtl/>
        </w:rPr>
        <w:t xml:space="preserve"> (</w:t>
      </w:r>
      <w:r w:rsidR="002E340C" w:rsidRPr="00452AA4">
        <w:rPr>
          <w:rFonts w:ascii="Tahoma" w:hAnsi="Tahoma" w:cs="Tahoma"/>
          <w:sz w:val="20"/>
          <w:szCs w:val="20"/>
          <w:rtl/>
        </w:rPr>
        <w:t>سال 1389</w:t>
      </w:r>
      <w:r w:rsidR="002E340C">
        <w:rPr>
          <w:rFonts w:ascii="Tahoma" w:hAnsi="Tahoma" w:cs="Tahoma" w:hint="cs"/>
          <w:sz w:val="20"/>
          <w:szCs w:val="20"/>
          <w:rtl/>
        </w:rPr>
        <w:t xml:space="preserve"> )</w:t>
      </w:r>
    </w:p>
    <w:p w:rsidR="007B6D45" w:rsidRPr="00452AA4" w:rsidRDefault="004663C8" w:rsidP="00D928DA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خلاصه طرح</w:t>
      </w:r>
      <w:r w:rsidR="00E43A71" w:rsidRPr="00452AA4">
        <w:rPr>
          <w:rFonts w:ascii="Tahoma" w:hAnsi="Tahoma" w:cs="Tahoma"/>
          <w:sz w:val="20"/>
          <w:szCs w:val="20"/>
          <w:rtl/>
        </w:rPr>
        <w:t xml:space="preserve"> :</w:t>
      </w:r>
    </w:p>
    <w:tbl>
      <w:tblPr>
        <w:bidiVisual/>
        <w:tblW w:w="6238" w:type="dxa"/>
        <w:jc w:val="center"/>
        <w:tblInd w:w="93" w:type="dxa"/>
        <w:tblLook w:val="04A0"/>
      </w:tblPr>
      <w:tblGrid>
        <w:gridCol w:w="848"/>
        <w:gridCol w:w="3786"/>
        <w:gridCol w:w="1604"/>
      </w:tblGrid>
      <w:tr w:rsidR="00840B57" w:rsidRPr="00452AA4" w:rsidTr="0070515A">
        <w:trPr>
          <w:trHeight w:val="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رديف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شرح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70515A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سرمايه به</w:t>
            </w:r>
            <w:r w:rsidR="00840B57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ريال</w:t>
            </w:r>
          </w:p>
        </w:tc>
      </w:tr>
      <w:tr w:rsidR="00840B57" w:rsidRPr="00452AA4" w:rsidTr="0070515A">
        <w:trPr>
          <w:trHeight w:val="181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سرمايه ثابت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83,500,000</w:t>
            </w:r>
          </w:p>
        </w:tc>
      </w:tr>
      <w:tr w:rsidR="00840B57" w:rsidRPr="00452AA4" w:rsidTr="0070515A">
        <w:trPr>
          <w:trHeight w:val="7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سرمايه در گردش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21,500,000</w:t>
            </w:r>
          </w:p>
        </w:tc>
      </w:tr>
      <w:tr w:rsidR="00840B57" w:rsidRPr="00452AA4" w:rsidTr="0070515A">
        <w:trPr>
          <w:trHeight w:val="7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سهم تسهيلات بانكي از سرمايه ثابت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64,000,000</w:t>
            </w:r>
          </w:p>
        </w:tc>
      </w:tr>
      <w:tr w:rsidR="00840B57" w:rsidRPr="00452AA4" w:rsidTr="0070515A">
        <w:trPr>
          <w:trHeight w:val="81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سهم تسهيلات بانكي از سرمايه در گردش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17,200,000</w:t>
            </w:r>
          </w:p>
        </w:tc>
      </w:tr>
      <w:tr w:rsidR="00840B57" w:rsidRPr="00452AA4" w:rsidTr="0070515A">
        <w:trPr>
          <w:trHeight w:val="7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سهم مجري از سرمايه ثابت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19</w:t>
            </w:r>
            <w:r w:rsidR="00E43A71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,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500</w:t>
            </w:r>
            <w:r w:rsidR="00E43A71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,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000</w:t>
            </w:r>
          </w:p>
        </w:tc>
      </w:tr>
      <w:tr w:rsidR="00840B57" w:rsidRPr="00452AA4" w:rsidTr="0070515A">
        <w:trPr>
          <w:trHeight w:val="7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6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سهم مجري از سرمايه درگردش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4,300,000</w:t>
            </w:r>
          </w:p>
        </w:tc>
      </w:tr>
      <w:tr w:rsidR="00840B57" w:rsidRPr="00452AA4" w:rsidTr="0070515A">
        <w:trPr>
          <w:trHeight w:val="13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كل سرمايه گذاري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105,000,000</w:t>
            </w:r>
          </w:p>
        </w:tc>
      </w:tr>
      <w:tr w:rsidR="00840B57" w:rsidRPr="00452AA4" w:rsidTr="0070515A">
        <w:trPr>
          <w:trHeight w:val="99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سهم مجري از كل سرمايه گذاري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23,800,000</w:t>
            </w:r>
          </w:p>
        </w:tc>
      </w:tr>
      <w:tr w:rsidR="00840B57" w:rsidRPr="00452AA4" w:rsidTr="0070515A">
        <w:trPr>
          <w:trHeight w:val="9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سهم تسهيلات بانكي از كل سرمايه گذاري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57" w:rsidRPr="00452AA4" w:rsidRDefault="00840B57" w:rsidP="001F4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81</w:t>
            </w:r>
            <w:r w:rsidR="00E43A71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,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200</w:t>
            </w:r>
            <w:r w:rsidR="00E43A71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,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000</w:t>
            </w:r>
          </w:p>
        </w:tc>
      </w:tr>
    </w:tbl>
    <w:p w:rsidR="0070515A" w:rsidRPr="00452AA4" w:rsidRDefault="0070515A" w:rsidP="00B80E75">
      <w:pPr>
        <w:rPr>
          <w:rFonts w:ascii="Tahoma" w:hAnsi="Tahoma" w:cs="Tahoma"/>
          <w:sz w:val="20"/>
          <w:szCs w:val="20"/>
          <w:rtl/>
        </w:rPr>
      </w:pPr>
    </w:p>
    <w:p w:rsidR="00E43A71" w:rsidRPr="00452AA4" w:rsidRDefault="00B80E75" w:rsidP="00B80E75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مقدمه</w:t>
      </w:r>
      <w:r w:rsidR="00E43A71" w:rsidRPr="00452AA4">
        <w:rPr>
          <w:rFonts w:ascii="Tahoma" w:hAnsi="Tahoma" w:cs="Tahoma"/>
          <w:sz w:val="20"/>
          <w:szCs w:val="20"/>
          <w:rtl/>
        </w:rPr>
        <w:t xml:space="preserve"> :</w:t>
      </w:r>
    </w:p>
    <w:p w:rsidR="00B27014" w:rsidRPr="00452AA4" w:rsidRDefault="00B80E75" w:rsidP="00B27014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زنبور</w:t>
      </w:r>
      <w:r w:rsidR="00E43A71" w:rsidRPr="00452AA4">
        <w:rPr>
          <w:rFonts w:ascii="Tahoma" w:hAnsi="Tahoma" w:cs="Tahoma"/>
          <w:sz w:val="20"/>
          <w:szCs w:val="20"/>
          <w:rtl/>
        </w:rPr>
        <w:t xml:space="preserve"> </w:t>
      </w:r>
      <w:r w:rsidRPr="00452AA4">
        <w:rPr>
          <w:rFonts w:ascii="Tahoma" w:hAnsi="Tahoma" w:cs="Tahoma"/>
          <w:sz w:val="20"/>
          <w:szCs w:val="20"/>
          <w:rtl/>
        </w:rPr>
        <w:t>عسل دارا</w:t>
      </w:r>
      <w:r w:rsidR="00E43A71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فوائد و محصولات مهم</w:t>
      </w:r>
      <w:r w:rsidR="00E43A71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از جمله گرده افشاني</w:t>
      </w:r>
      <w:r w:rsidR="00E43A71" w:rsidRPr="00452AA4">
        <w:rPr>
          <w:rFonts w:ascii="Tahoma" w:hAnsi="Tahoma" w:cs="Tahoma"/>
          <w:sz w:val="20"/>
          <w:szCs w:val="20"/>
          <w:rtl/>
        </w:rPr>
        <w:t>,</w:t>
      </w:r>
      <w:r w:rsidRPr="00452AA4">
        <w:rPr>
          <w:rFonts w:ascii="Tahoma" w:hAnsi="Tahoma" w:cs="Tahoma"/>
          <w:sz w:val="20"/>
          <w:szCs w:val="20"/>
          <w:rtl/>
        </w:rPr>
        <w:t xml:space="preserve"> عسل</w:t>
      </w:r>
      <w:r w:rsidR="00E43A71" w:rsidRPr="00452AA4">
        <w:rPr>
          <w:rFonts w:ascii="Tahoma" w:hAnsi="Tahoma" w:cs="Tahoma"/>
          <w:sz w:val="20"/>
          <w:szCs w:val="20"/>
          <w:rtl/>
        </w:rPr>
        <w:t>,</w:t>
      </w:r>
      <w:r w:rsidRPr="00452AA4">
        <w:rPr>
          <w:rFonts w:ascii="Tahoma" w:hAnsi="Tahoma" w:cs="Tahoma"/>
          <w:sz w:val="20"/>
          <w:szCs w:val="20"/>
          <w:rtl/>
        </w:rPr>
        <w:t xml:space="preserve"> موم</w:t>
      </w:r>
      <w:r w:rsidR="00E43A71" w:rsidRPr="00452AA4">
        <w:rPr>
          <w:rFonts w:ascii="Tahoma" w:hAnsi="Tahoma" w:cs="Tahoma"/>
          <w:sz w:val="20"/>
          <w:szCs w:val="20"/>
          <w:rtl/>
        </w:rPr>
        <w:t>,</w:t>
      </w:r>
      <w:r w:rsidRPr="00452AA4">
        <w:rPr>
          <w:rFonts w:ascii="Tahoma" w:hAnsi="Tahoma" w:cs="Tahoma"/>
          <w:sz w:val="20"/>
          <w:szCs w:val="20"/>
          <w:rtl/>
        </w:rPr>
        <w:t xml:space="preserve"> بره موم</w:t>
      </w:r>
      <w:r w:rsidR="00E43A71" w:rsidRPr="00452AA4">
        <w:rPr>
          <w:rFonts w:ascii="Tahoma" w:hAnsi="Tahoma" w:cs="Tahoma"/>
          <w:sz w:val="20"/>
          <w:szCs w:val="20"/>
          <w:rtl/>
        </w:rPr>
        <w:t>,</w:t>
      </w:r>
      <w:r w:rsidRPr="00452AA4">
        <w:rPr>
          <w:rFonts w:ascii="Tahoma" w:hAnsi="Tahoma" w:cs="Tahoma"/>
          <w:sz w:val="20"/>
          <w:szCs w:val="20"/>
          <w:rtl/>
        </w:rPr>
        <w:t xml:space="preserve"> ژله رويال و </w:t>
      </w:r>
      <w:r w:rsidR="00E43A71" w:rsidRPr="00452AA4">
        <w:rPr>
          <w:rFonts w:ascii="Tahoma" w:hAnsi="Tahoma" w:cs="Tahoma"/>
          <w:sz w:val="20"/>
          <w:szCs w:val="20"/>
          <w:rtl/>
        </w:rPr>
        <w:t>زهر</w:t>
      </w:r>
      <w:r w:rsidRPr="00452AA4">
        <w:rPr>
          <w:rFonts w:ascii="Tahoma" w:hAnsi="Tahoma" w:cs="Tahoma"/>
          <w:sz w:val="20"/>
          <w:szCs w:val="20"/>
          <w:rtl/>
        </w:rPr>
        <w:t xml:space="preserve"> بوده و همچنين استان كردستان به علت وجود پوشش گياه</w:t>
      </w:r>
      <w:r w:rsidR="00B27014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مناسب و زمينه وجود اين فعاليت دارا</w:t>
      </w:r>
      <w:r w:rsidR="00B27014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پتانسيل بالقوه در اين امر بوده و اجرا</w:t>
      </w:r>
      <w:r w:rsidR="00B27014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اين طرح ضمن افزايش توليد عسل و ايجاد اشتغال م</w:t>
      </w:r>
      <w:r w:rsidR="00B27014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تواند نقش مهم</w:t>
      </w:r>
      <w:r w:rsidR="00B27014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در افزايش نباتات زراع</w:t>
      </w:r>
      <w:r w:rsidR="00B27014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و احيا</w:t>
      </w:r>
      <w:r w:rsidR="00B27014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مراتع داشته باشد.</w:t>
      </w:r>
    </w:p>
    <w:p w:rsidR="00B27014" w:rsidRPr="00452AA4" w:rsidRDefault="00B80E75" w:rsidP="00B27014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تشريح طرح :</w:t>
      </w:r>
    </w:p>
    <w:p w:rsidR="00B27014" w:rsidRPr="00452AA4" w:rsidRDefault="00B27014" w:rsidP="00B27014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1. </w:t>
      </w:r>
      <w:r w:rsidR="00B80E75" w:rsidRPr="00452AA4">
        <w:rPr>
          <w:rFonts w:ascii="Tahoma" w:hAnsi="Tahoma" w:cs="Tahoma"/>
          <w:sz w:val="20"/>
          <w:szCs w:val="20"/>
          <w:rtl/>
        </w:rPr>
        <w:t>به موجب اين پروژه مدير طرح بايست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نسبت به خريد 60 كلن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زنبور</w:t>
      </w:r>
      <w:r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عسل و سر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كامل وسايل مربوطه با مشخصات جدول شماره</w:t>
      </w:r>
      <w:r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2 اقدام نمايد</w:t>
      </w:r>
      <w:r w:rsidRPr="00452AA4">
        <w:rPr>
          <w:rFonts w:ascii="Tahoma" w:hAnsi="Tahoma" w:cs="Tahoma"/>
          <w:sz w:val="20"/>
          <w:szCs w:val="20"/>
          <w:rtl/>
        </w:rPr>
        <w:t>.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خريد اين وسايل بايد از طريق تعاون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مربوطه انجام </w:t>
      </w:r>
      <w:r w:rsidRPr="00452AA4">
        <w:rPr>
          <w:rFonts w:ascii="Tahoma" w:hAnsi="Tahoma" w:cs="Tahoma"/>
          <w:sz w:val="20"/>
          <w:szCs w:val="20"/>
          <w:rtl/>
        </w:rPr>
        <w:t>گیرد.</w:t>
      </w:r>
    </w:p>
    <w:p w:rsidR="00B27014" w:rsidRPr="00452AA4" w:rsidRDefault="00B27014" w:rsidP="00B27014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2. </w:t>
      </w:r>
      <w:r w:rsidR="00B80E75" w:rsidRPr="00452AA4">
        <w:rPr>
          <w:rFonts w:ascii="Tahoma" w:hAnsi="Tahoma" w:cs="Tahoma"/>
          <w:sz w:val="20"/>
          <w:szCs w:val="20"/>
          <w:rtl/>
        </w:rPr>
        <w:t>منابع درآمد طرح شامل فروش بچه كندو و عسل م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باشد</w:t>
      </w:r>
      <w:r w:rsidRPr="00452AA4">
        <w:rPr>
          <w:rFonts w:ascii="Tahoma" w:hAnsi="Tahoma" w:cs="Tahoma"/>
          <w:sz w:val="20"/>
          <w:szCs w:val="20"/>
          <w:rtl/>
        </w:rPr>
        <w:t>.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ميزان بچه ده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طرح 25% كل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كلن</w:t>
      </w:r>
      <w:r w:rsidRPr="00452AA4">
        <w:rPr>
          <w:rFonts w:ascii="Tahoma" w:hAnsi="Tahoma" w:cs="Tahoma"/>
          <w:sz w:val="20"/>
          <w:szCs w:val="20"/>
          <w:rtl/>
        </w:rPr>
        <w:t xml:space="preserve">ی 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ها </w:t>
      </w:r>
      <w:r w:rsidRPr="00452AA4">
        <w:rPr>
          <w:rFonts w:ascii="Tahoma" w:hAnsi="Tahoma" w:cs="Tahoma"/>
          <w:sz w:val="20"/>
          <w:szCs w:val="20"/>
          <w:rtl/>
        </w:rPr>
        <w:t xml:space="preserve">با </w:t>
      </w:r>
      <w:r w:rsidR="00B80E75" w:rsidRPr="00452AA4">
        <w:rPr>
          <w:rFonts w:ascii="Tahoma" w:hAnsi="Tahoma" w:cs="Tahoma"/>
          <w:sz w:val="20"/>
          <w:szCs w:val="20"/>
          <w:rtl/>
        </w:rPr>
        <w:t>احتساب 5% تلفات</w:t>
      </w:r>
      <w:r w:rsidRPr="00452AA4">
        <w:rPr>
          <w:rFonts w:ascii="Tahoma" w:hAnsi="Tahoma" w:cs="Tahoma"/>
          <w:sz w:val="20"/>
          <w:szCs w:val="20"/>
          <w:rtl/>
        </w:rPr>
        <w:t>,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معادل 12 كلن</w:t>
      </w:r>
      <w:r w:rsidRPr="00452AA4">
        <w:rPr>
          <w:rFonts w:ascii="Tahoma" w:hAnsi="Tahoma" w:cs="Tahoma"/>
          <w:sz w:val="20"/>
          <w:szCs w:val="20"/>
          <w:rtl/>
        </w:rPr>
        <w:t>ی بوده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كه ماحصل فروش آن به ازاء هر كلن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850</w:t>
      </w:r>
      <w:r w:rsidRPr="00452AA4">
        <w:rPr>
          <w:rFonts w:ascii="Tahoma" w:hAnsi="Tahoma" w:cs="Tahoma"/>
          <w:sz w:val="20"/>
          <w:szCs w:val="20"/>
          <w:rtl/>
        </w:rPr>
        <w:t>,</w:t>
      </w:r>
      <w:r w:rsidR="00B80E75" w:rsidRPr="00452AA4">
        <w:rPr>
          <w:rFonts w:ascii="Tahoma" w:hAnsi="Tahoma" w:cs="Tahoma"/>
          <w:sz w:val="20"/>
          <w:szCs w:val="20"/>
          <w:rtl/>
        </w:rPr>
        <w:t>000 ريال 10</w:t>
      </w:r>
      <w:r w:rsidRPr="00452AA4">
        <w:rPr>
          <w:rFonts w:ascii="Tahoma" w:hAnsi="Tahoma" w:cs="Tahoma"/>
          <w:sz w:val="20"/>
          <w:szCs w:val="20"/>
          <w:rtl/>
        </w:rPr>
        <w:t>,</w:t>
      </w:r>
      <w:r w:rsidR="00B80E75" w:rsidRPr="00452AA4">
        <w:rPr>
          <w:rFonts w:ascii="Tahoma" w:hAnsi="Tahoma" w:cs="Tahoma"/>
          <w:sz w:val="20"/>
          <w:szCs w:val="20"/>
          <w:rtl/>
        </w:rPr>
        <w:t>200</w:t>
      </w:r>
      <w:r w:rsidRPr="00452AA4">
        <w:rPr>
          <w:rFonts w:ascii="Tahoma" w:hAnsi="Tahoma" w:cs="Tahoma"/>
          <w:sz w:val="20"/>
          <w:szCs w:val="20"/>
          <w:rtl/>
        </w:rPr>
        <w:t>,</w:t>
      </w:r>
      <w:r w:rsidR="00B80E75" w:rsidRPr="00452AA4">
        <w:rPr>
          <w:rFonts w:ascii="Tahoma" w:hAnsi="Tahoma" w:cs="Tahoma"/>
          <w:sz w:val="20"/>
          <w:szCs w:val="20"/>
          <w:rtl/>
        </w:rPr>
        <w:t>000 ريال خواهد بود . ضمنا توليد عسل در سال نخست به ازاء هر كلن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12 كيلوگرم و از سال دوم 14 كيلوگرم پيش بين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شده</w:t>
      </w:r>
      <w:r w:rsidRPr="00452AA4">
        <w:rPr>
          <w:rFonts w:ascii="Tahoma" w:hAnsi="Tahoma" w:cs="Tahoma"/>
          <w:sz w:val="20"/>
          <w:szCs w:val="20"/>
          <w:rtl/>
        </w:rPr>
        <w:t xml:space="preserve"> است که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به جدول شماره</w:t>
      </w:r>
      <w:r w:rsidRPr="00452AA4">
        <w:rPr>
          <w:rFonts w:ascii="Tahoma" w:hAnsi="Tahoma" w:cs="Tahoma"/>
          <w:sz w:val="20"/>
          <w:szCs w:val="20"/>
          <w:rtl/>
        </w:rPr>
        <w:t xml:space="preserve"> 5 </w:t>
      </w:r>
      <w:r w:rsidR="00B80E75" w:rsidRPr="00452AA4">
        <w:rPr>
          <w:rFonts w:ascii="Tahoma" w:hAnsi="Tahoma" w:cs="Tahoma"/>
          <w:sz w:val="20"/>
          <w:szCs w:val="20"/>
          <w:rtl/>
        </w:rPr>
        <w:t>رجوع گردد.</w:t>
      </w:r>
    </w:p>
    <w:p w:rsidR="000B7AE6" w:rsidRPr="00452AA4" w:rsidRDefault="00B27014" w:rsidP="000B7AE6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3. </w:t>
      </w:r>
      <w:r w:rsidR="00B80E75" w:rsidRPr="00452AA4">
        <w:rPr>
          <w:rFonts w:ascii="Tahoma" w:hAnsi="Tahoma" w:cs="Tahoma"/>
          <w:sz w:val="20"/>
          <w:szCs w:val="20"/>
          <w:rtl/>
        </w:rPr>
        <w:t>با توجه به اهميت ميزان شهده</w:t>
      </w:r>
      <w:r w:rsidR="000B7AE6"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پوشش گياه</w:t>
      </w:r>
      <w:r w:rsidR="000B7AE6"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محل در ميزان توليد عسل و نيز ازدياد نسل و بچه ده</w:t>
      </w:r>
      <w:r w:rsidR="000B7AE6" w:rsidRPr="00452AA4">
        <w:rPr>
          <w:rFonts w:ascii="Tahoma" w:hAnsi="Tahoma" w:cs="Tahoma"/>
          <w:sz w:val="20"/>
          <w:szCs w:val="20"/>
          <w:rtl/>
        </w:rPr>
        <w:t>ی,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لذا كلني</w:t>
      </w:r>
      <w:r w:rsidR="000B7AE6"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ها بايد در چراگاه ها</w:t>
      </w:r>
      <w:r w:rsidR="000B7AE6"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مستعد استان</w:t>
      </w:r>
      <w:r w:rsidR="000B7AE6" w:rsidRPr="00452AA4">
        <w:rPr>
          <w:rFonts w:ascii="Tahoma" w:hAnsi="Tahoma" w:cs="Tahoma"/>
          <w:sz w:val="20"/>
          <w:szCs w:val="20"/>
          <w:rtl/>
        </w:rPr>
        <w:t xml:space="preserve"> کردستان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اسكان داده شوند</w:t>
      </w:r>
      <w:r w:rsidR="000B7AE6" w:rsidRPr="00452AA4">
        <w:rPr>
          <w:rFonts w:ascii="Tahoma" w:hAnsi="Tahoma" w:cs="Tahoma"/>
          <w:sz w:val="20"/>
          <w:szCs w:val="20"/>
          <w:rtl/>
        </w:rPr>
        <w:t>.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همچنين در فصول مختلف در اولين فرصت </w:t>
      </w:r>
      <w:r w:rsidR="000B7AE6" w:rsidRPr="00452AA4">
        <w:rPr>
          <w:rFonts w:ascii="Tahoma" w:hAnsi="Tahoma" w:cs="Tahoma"/>
          <w:sz w:val="20"/>
          <w:szCs w:val="20"/>
          <w:rtl/>
        </w:rPr>
        <w:t xml:space="preserve">باید </w:t>
      </w:r>
      <w:r w:rsidR="00B80E75" w:rsidRPr="00452AA4">
        <w:rPr>
          <w:rFonts w:ascii="Tahoma" w:hAnsi="Tahoma" w:cs="Tahoma"/>
          <w:sz w:val="20"/>
          <w:szCs w:val="20"/>
          <w:rtl/>
        </w:rPr>
        <w:t>اقدام به كوچ زمستانه و تابستانه گيرد.</w:t>
      </w:r>
    </w:p>
    <w:p w:rsidR="000B7AE6" w:rsidRPr="00452AA4" w:rsidRDefault="000B7AE6" w:rsidP="000B7AE6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4. </w:t>
      </w:r>
      <w:r w:rsidR="00B80E75" w:rsidRPr="00452AA4">
        <w:rPr>
          <w:rFonts w:ascii="Tahoma" w:hAnsi="Tahoma" w:cs="Tahoma"/>
          <w:sz w:val="20"/>
          <w:szCs w:val="20"/>
          <w:rtl/>
        </w:rPr>
        <w:t>جهت جلوگير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از بروز خسارات ناش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از بيمار</w:t>
      </w:r>
      <w:r w:rsidRPr="00452AA4">
        <w:rPr>
          <w:rFonts w:ascii="Tahoma" w:hAnsi="Tahoma" w:cs="Tahoma"/>
          <w:sz w:val="20"/>
          <w:szCs w:val="20"/>
          <w:rtl/>
        </w:rPr>
        <w:t>ی,</w:t>
      </w:r>
      <w:r w:rsidR="00B80E75" w:rsidRPr="00452AA4">
        <w:rPr>
          <w:rFonts w:ascii="Tahoma" w:hAnsi="Tahoma" w:cs="Tahoma"/>
          <w:sz w:val="20"/>
          <w:szCs w:val="20"/>
          <w:rtl/>
        </w:rPr>
        <w:t>‌ مدير طرح ملزم به آگاه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از وضعيت سلامت جمعيت بوده تا در صورت مشاهده هر نوع آلودگ</w:t>
      </w:r>
      <w:r w:rsidRPr="00452AA4">
        <w:rPr>
          <w:rFonts w:ascii="Tahoma" w:hAnsi="Tahoma" w:cs="Tahoma"/>
          <w:sz w:val="20"/>
          <w:szCs w:val="20"/>
          <w:rtl/>
        </w:rPr>
        <w:t>ی,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ضمن مشورت با كارشناس امر نسبت به مداوا و درمان به موقع و رفع مشكلات بهداشت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اقدام نمايد.</w:t>
      </w:r>
    </w:p>
    <w:p w:rsidR="000B7AE6" w:rsidRPr="00452AA4" w:rsidRDefault="000B7AE6" w:rsidP="000B7AE6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5. </w:t>
      </w:r>
      <w:r w:rsidR="00B80E75" w:rsidRPr="00452AA4">
        <w:rPr>
          <w:rFonts w:ascii="Tahoma" w:hAnsi="Tahoma" w:cs="Tahoma"/>
          <w:sz w:val="20"/>
          <w:szCs w:val="20"/>
          <w:rtl/>
        </w:rPr>
        <w:t>به منظور جبران خسارات احتمال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ناش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از بروز خشكسال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و تغييرات جو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و… پرداخت هزينه بيمه لحاظ شده كه مجر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طرح موظف به بيمه نمودن كلن</w:t>
      </w:r>
      <w:r w:rsidRPr="00452AA4">
        <w:rPr>
          <w:rFonts w:ascii="Tahoma" w:hAnsi="Tahoma" w:cs="Tahoma"/>
          <w:sz w:val="20"/>
          <w:szCs w:val="20"/>
          <w:rtl/>
        </w:rPr>
        <w:t xml:space="preserve">ی </w:t>
      </w:r>
      <w:r w:rsidR="00B80E75" w:rsidRPr="00452AA4">
        <w:rPr>
          <w:rFonts w:ascii="Tahoma" w:hAnsi="Tahoma" w:cs="Tahoma"/>
          <w:sz w:val="20"/>
          <w:szCs w:val="20"/>
          <w:rtl/>
        </w:rPr>
        <w:t>ها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طرح م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باشد.</w:t>
      </w:r>
    </w:p>
    <w:p w:rsidR="000B7AE6" w:rsidRPr="00452AA4" w:rsidRDefault="000B7AE6" w:rsidP="000B7AE6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6. </w:t>
      </w:r>
      <w:r w:rsidR="00B80E75" w:rsidRPr="00452AA4">
        <w:rPr>
          <w:rFonts w:ascii="Tahoma" w:hAnsi="Tahoma" w:cs="Tahoma"/>
          <w:sz w:val="20"/>
          <w:szCs w:val="20"/>
          <w:rtl/>
        </w:rPr>
        <w:t>اين طرح در راستا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تحقق بخشيدن به سياست حمايت از اشتغال جوانان از جمله تحصيل كرده ها بوده</w:t>
      </w:r>
      <w:r w:rsidRPr="00452AA4">
        <w:rPr>
          <w:rFonts w:ascii="Tahoma" w:hAnsi="Tahoma" w:cs="Tahoma"/>
          <w:sz w:val="20"/>
          <w:szCs w:val="20"/>
          <w:rtl/>
        </w:rPr>
        <w:t xml:space="preserve"> و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از طرف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با </w:t>
      </w:r>
      <w:r w:rsidRPr="00452AA4">
        <w:rPr>
          <w:rFonts w:ascii="Tahoma" w:hAnsi="Tahoma" w:cs="Tahoma"/>
          <w:sz w:val="20"/>
          <w:szCs w:val="20"/>
          <w:rtl/>
        </w:rPr>
        <w:t>تا</w:t>
      </w:r>
      <w:r w:rsidR="00B80E75" w:rsidRPr="00452AA4">
        <w:rPr>
          <w:rFonts w:ascii="Tahoma" w:hAnsi="Tahoma" w:cs="Tahoma"/>
          <w:sz w:val="20"/>
          <w:szCs w:val="20"/>
          <w:rtl/>
        </w:rPr>
        <w:t>مل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دقيق به اين موضوع كه اين قشر </w:t>
      </w:r>
      <w:r w:rsidRPr="00452AA4">
        <w:rPr>
          <w:rFonts w:ascii="Tahoma" w:hAnsi="Tahoma" w:cs="Tahoma"/>
          <w:sz w:val="20"/>
          <w:szCs w:val="20"/>
          <w:rtl/>
        </w:rPr>
        <w:t>اكثرا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فاقد اندوخته ا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برا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سرمايه گذار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هستند و با عنايت به ميزان سرمايه مورد نياز اين پروژه كه مبلغ 10</w:t>
      </w:r>
      <w:r w:rsidRPr="00452AA4">
        <w:rPr>
          <w:rFonts w:ascii="Tahoma" w:hAnsi="Tahoma" w:cs="Tahoma"/>
          <w:sz w:val="20"/>
          <w:szCs w:val="20"/>
          <w:rtl/>
        </w:rPr>
        <w:t>,</w:t>
      </w:r>
      <w:r w:rsidR="00B80E75" w:rsidRPr="00452AA4">
        <w:rPr>
          <w:rFonts w:ascii="Tahoma" w:hAnsi="Tahoma" w:cs="Tahoma"/>
          <w:sz w:val="20"/>
          <w:szCs w:val="20"/>
          <w:rtl/>
        </w:rPr>
        <w:t>5000</w:t>
      </w:r>
      <w:r w:rsidRPr="00452AA4">
        <w:rPr>
          <w:rFonts w:ascii="Tahoma" w:hAnsi="Tahoma" w:cs="Tahoma"/>
          <w:sz w:val="20"/>
          <w:szCs w:val="20"/>
          <w:rtl/>
        </w:rPr>
        <w:t>,</w:t>
      </w:r>
      <w:r w:rsidR="00B80E75" w:rsidRPr="00452AA4">
        <w:rPr>
          <w:rFonts w:ascii="Tahoma" w:hAnsi="Tahoma" w:cs="Tahoma"/>
          <w:sz w:val="20"/>
          <w:szCs w:val="20"/>
          <w:rtl/>
        </w:rPr>
        <w:t>000 ريال برآورد شده</w:t>
      </w:r>
      <w:r w:rsidRPr="00452AA4">
        <w:rPr>
          <w:rFonts w:ascii="Tahoma" w:hAnsi="Tahoma" w:cs="Tahoma"/>
          <w:sz w:val="20"/>
          <w:szCs w:val="20"/>
          <w:rtl/>
        </w:rPr>
        <w:t>,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منابع </w:t>
      </w:r>
      <w:r w:rsidRPr="00452AA4">
        <w:rPr>
          <w:rFonts w:ascii="Tahoma" w:hAnsi="Tahoma" w:cs="Tahoma"/>
          <w:sz w:val="20"/>
          <w:szCs w:val="20"/>
          <w:rtl/>
        </w:rPr>
        <w:t>تا</w:t>
      </w:r>
      <w:r w:rsidR="00B80E75" w:rsidRPr="00452AA4">
        <w:rPr>
          <w:rFonts w:ascii="Tahoma" w:hAnsi="Tahoma" w:cs="Tahoma"/>
          <w:sz w:val="20"/>
          <w:szCs w:val="20"/>
          <w:rtl/>
        </w:rPr>
        <w:t>مين آن به شرح ذيل م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باشد.</w:t>
      </w:r>
    </w:p>
    <w:p w:rsidR="000B7AE6" w:rsidRPr="00452AA4" w:rsidRDefault="00B80E75" w:rsidP="000B7AE6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lastRenderedPageBreak/>
        <w:t>الف</w:t>
      </w:r>
      <w:r w:rsidR="000B7AE6" w:rsidRPr="00452AA4">
        <w:rPr>
          <w:rFonts w:ascii="Tahoma" w:hAnsi="Tahoma" w:cs="Tahoma"/>
          <w:sz w:val="20"/>
          <w:szCs w:val="20"/>
          <w:rtl/>
        </w:rPr>
        <w:t xml:space="preserve">. </w:t>
      </w:r>
      <w:r w:rsidRPr="00452AA4">
        <w:rPr>
          <w:rFonts w:ascii="Tahoma" w:hAnsi="Tahoma" w:cs="Tahoma"/>
          <w:sz w:val="20"/>
          <w:szCs w:val="20"/>
          <w:rtl/>
        </w:rPr>
        <w:t>سهم متقاض</w:t>
      </w:r>
      <w:r w:rsidR="000B7AE6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20% كل م</w:t>
      </w:r>
      <w:r w:rsidR="000B7AE6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باشد</w:t>
      </w:r>
    </w:p>
    <w:p w:rsidR="000B7AE6" w:rsidRPr="00452AA4" w:rsidRDefault="00B80E75" w:rsidP="000B7AE6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ب</w:t>
      </w:r>
      <w:r w:rsidR="000B7AE6" w:rsidRPr="00452AA4">
        <w:rPr>
          <w:rFonts w:ascii="Tahoma" w:hAnsi="Tahoma" w:cs="Tahoma"/>
          <w:sz w:val="20"/>
          <w:szCs w:val="20"/>
          <w:rtl/>
        </w:rPr>
        <w:t xml:space="preserve">. </w:t>
      </w:r>
      <w:r w:rsidRPr="00452AA4">
        <w:rPr>
          <w:rFonts w:ascii="Tahoma" w:hAnsi="Tahoma" w:cs="Tahoma"/>
          <w:sz w:val="20"/>
          <w:szCs w:val="20"/>
          <w:rtl/>
        </w:rPr>
        <w:t xml:space="preserve">سهم </w:t>
      </w:r>
      <w:r w:rsidR="000B7AE6" w:rsidRPr="00452AA4">
        <w:rPr>
          <w:rFonts w:ascii="Tahoma" w:hAnsi="Tahoma" w:cs="Tahoma"/>
          <w:sz w:val="20"/>
          <w:szCs w:val="20"/>
          <w:rtl/>
        </w:rPr>
        <w:t xml:space="preserve">بانک </w:t>
      </w:r>
      <w:r w:rsidRPr="00452AA4">
        <w:rPr>
          <w:rFonts w:ascii="Tahoma" w:hAnsi="Tahoma" w:cs="Tahoma"/>
          <w:sz w:val="20"/>
          <w:szCs w:val="20"/>
          <w:rtl/>
        </w:rPr>
        <w:t>80% در نظر گرفته شده</w:t>
      </w:r>
      <w:r w:rsidR="000B7AE6" w:rsidRPr="00452AA4">
        <w:rPr>
          <w:rFonts w:ascii="Tahoma" w:hAnsi="Tahoma" w:cs="Tahoma"/>
          <w:sz w:val="20"/>
          <w:szCs w:val="20"/>
          <w:rtl/>
        </w:rPr>
        <w:t xml:space="preserve"> که</w:t>
      </w:r>
      <w:r w:rsidRPr="00452AA4">
        <w:rPr>
          <w:rFonts w:ascii="Tahoma" w:hAnsi="Tahoma" w:cs="Tahoma"/>
          <w:sz w:val="20"/>
          <w:szCs w:val="20"/>
          <w:rtl/>
        </w:rPr>
        <w:t xml:space="preserve"> اين رقم در سرمايه ثابت و سرمايه در گردش اعمال شده است.</w:t>
      </w:r>
    </w:p>
    <w:p w:rsidR="000B7AE6" w:rsidRPr="00452AA4" w:rsidRDefault="00B80E75" w:rsidP="000B7AE6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مهلت بازپرداخت تسهيلات مربوط به سرمايه ثابت با ضريب نرخ</w:t>
      </w:r>
      <w:r w:rsidR="000B7AE6" w:rsidRPr="00452AA4">
        <w:rPr>
          <w:rFonts w:ascii="Tahoma" w:hAnsi="Tahoma" w:cs="Tahoma"/>
          <w:sz w:val="20"/>
          <w:szCs w:val="20"/>
          <w:rtl/>
        </w:rPr>
        <w:t xml:space="preserve"> 11.5 </w:t>
      </w:r>
      <w:r w:rsidRPr="00452AA4">
        <w:rPr>
          <w:rFonts w:ascii="Tahoma" w:hAnsi="Tahoma" w:cs="Tahoma"/>
          <w:sz w:val="20"/>
          <w:szCs w:val="20"/>
          <w:rtl/>
        </w:rPr>
        <w:t>بهره پنج سال در نظر گرفته شده است و اين ضريب در سرمايه در گردش</w:t>
      </w:r>
      <w:r w:rsidR="000B7AE6" w:rsidRPr="00452AA4">
        <w:rPr>
          <w:rFonts w:ascii="Tahoma" w:hAnsi="Tahoma" w:cs="Tahoma"/>
          <w:sz w:val="20"/>
          <w:szCs w:val="20"/>
          <w:rtl/>
        </w:rPr>
        <w:t xml:space="preserve"> 11.5% </w:t>
      </w:r>
      <w:r w:rsidRPr="00452AA4">
        <w:rPr>
          <w:rFonts w:ascii="Tahoma" w:hAnsi="Tahoma" w:cs="Tahoma"/>
          <w:sz w:val="20"/>
          <w:szCs w:val="20"/>
          <w:rtl/>
        </w:rPr>
        <w:t>و مهلت آن به جهت ارتقاء ضريب موفقيت 2 سال پيش بين</w:t>
      </w:r>
      <w:r w:rsidR="000B7AE6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شده است</w:t>
      </w:r>
      <w:r w:rsidR="000B7AE6" w:rsidRPr="00452AA4">
        <w:rPr>
          <w:rFonts w:ascii="Tahoma" w:hAnsi="Tahoma" w:cs="Tahoma"/>
          <w:sz w:val="20"/>
          <w:szCs w:val="20"/>
          <w:rtl/>
        </w:rPr>
        <w:t xml:space="preserve"> </w:t>
      </w:r>
      <w:r w:rsidRPr="00452AA4">
        <w:rPr>
          <w:rFonts w:ascii="Tahoma" w:hAnsi="Tahoma" w:cs="Tahoma"/>
          <w:sz w:val="20"/>
          <w:szCs w:val="20"/>
          <w:rtl/>
        </w:rPr>
        <w:t>چرا كه در صورت واخواه</w:t>
      </w:r>
      <w:r w:rsidR="000B7AE6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0B7AE6" w:rsidRPr="00452AA4">
        <w:rPr>
          <w:rFonts w:ascii="Tahoma" w:hAnsi="Tahoma" w:cs="Tahoma"/>
          <w:sz w:val="20"/>
          <w:szCs w:val="20"/>
          <w:rtl/>
        </w:rPr>
        <w:t>يک</w:t>
      </w:r>
      <w:r w:rsidRPr="00452AA4">
        <w:rPr>
          <w:rFonts w:ascii="Tahoma" w:hAnsi="Tahoma" w:cs="Tahoma"/>
          <w:sz w:val="20"/>
          <w:szCs w:val="20"/>
          <w:rtl/>
        </w:rPr>
        <w:t xml:space="preserve"> ساله آن از جانب </w:t>
      </w:r>
      <w:r w:rsidR="000B7AE6" w:rsidRPr="00452AA4">
        <w:rPr>
          <w:rFonts w:ascii="Tahoma" w:hAnsi="Tahoma" w:cs="Tahoma"/>
          <w:sz w:val="20"/>
          <w:szCs w:val="20"/>
          <w:rtl/>
        </w:rPr>
        <w:t>بانک</w:t>
      </w:r>
      <w:r w:rsidRPr="00452AA4">
        <w:rPr>
          <w:rFonts w:ascii="Tahoma" w:hAnsi="Tahoma" w:cs="Tahoma"/>
          <w:sz w:val="20"/>
          <w:szCs w:val="20"/>
          <w:rtl/>
        </w:rPr>
        <w:t xml:space="preserve"> با توجه به نوپاي</w:t>
      </w:r>
      <w:r w:rsidR="000B7AE6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طرح فشار مضاعف</w:t>
      </w:r>
      <w:r w:rsidR="000B7AE6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خواهد بود.</w:t>
      </w:r>
    </w:p>
    <w:p w:rsidR="005A5F7B" w:rsidRPr="00452AA4" w:rsidRDefault="00B80E75" w:rsidP="005A5F7B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اهداف طرح :</w:t>
      </w:r>
    </w:p>
    <w:p w:rsidR="00935A58" w:rsidRPr="00452AA4" w:rsidRDefault="005A5F7B" w:rsidP="00935A58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1. 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با توجه به اينكه بيش از 80 درصد كل گرده </w:t>
      </w:r>
      <w:r w:rsidR="00935A58" w:rsidRPr="00452AA4">
        <w:rPr>
          <w:rFonts w:ascii="Tahoma" w:hAnsi="Tahoma" w:cs="Tahoma"/>
          <w:sz w:val="20"/>
          <w:szCs w:val="20"/>
          <w:rtl/>
        </w:rPr>
        <w:t xml:space="preserve">افشانی </w:t>
      </w:r>
      <w:r w:rsidR="00B80E75" w:rsidRPr="00452AA4">
        <w:rPr>
          <w:rFonts w:ascii="Tahoma" w:hAnsi="Tahoma" w:cs="Tahoma"/>
          <w:sz w:val="20"/>
          <w:szCs w:val="20"/>
          <w:rtl/>
        </w:rPr>
        <w:t>ها توسط زنبور</w:t>
      </w:r>
      <w:r w:rsidR="00935A58"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عسل انجام م</w:t>
      </w:r>
      <w:r w:rsidR="00935A58"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گيرد. اجرا</w:t>
      </w:r>
      <w:r w:rsidR="00935A58"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اينگونه طرح</w:t>
      </w:r>
      <w:r w:rsidR="00935A58"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ها</w:t>
      </w:r>
      <w:r w:rsidR="00935A58"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افزايش توليدات زراع</w:t>
      </w:r>
      <w:r w:rsidR="00935A58"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و باغ</w:t>
      </w:r>
      <w:r w:rsidR="00935A58"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و بهبود مراتع از طريق</w:t>
      </w:r>
      <w:r w:rsidR="00935A58"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گرده افشان</w:t>
      </w:r>
      <w:r w:rsidR="00935A58"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توسط زنبور</w:t>
      </w:r>
      <w:r w:rsidR="00935A58"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عسل را به همراه دارد.</w:t>
      </w:r>
    </w:p>
    <w:p w:rsidR="00935A58" w:rsidRPr="00452AA4" w:rsidRDefault="00935A58" w:rsidP="00935A58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2. </w:t>
      </w:r>
      <w:r w:rsidR="00B80E75" w:rsidRPr="00452AA4">
        <w:rPr>
          <w:rFonts w:ascii="Tahoma" w:hAnsi="Tahoma" w:cs="Tahoma"/>
          <w:sz w:val="20"/>
          <w:szCs w:val="20"/>
          <w:rtl/>
        </w:rPr>
        <w:t>افزايش توليدات زنبور</w:t>
      </w:r>
      <w:r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عسل و ايجاد صنايع ج</w:t>
      </w:r>
      <w:r w:rsidRPr="00452AA4">
        <w:rPr>
          <w:rFonts w:ascii="Tahoma" w:hAnsi="Tahoma" w:cs="Tahoma"/>
          <w:sz w:val="20"/>
          <w:szCs w:val="20"/>
          <w:rtl/>
        </w:rPr>
        <w:t>انبی</w:t>
      </w:r>
      <w:r w:rsidR="00B80E75" w:rsidRPr="00452AA4">
        <w:rPr>
          <w:rFonts w:ascii="Tahoma" w:hAnsi="Tahoma" w:cs="Tahoma"/>
          <w:sz w:val="20"/>
          <w:szCs w:val="20"/>
          <w:rtl/>
        </w:rPr>
        <w:t>.</w:t>
      </w:r>
    </w:p>
    <w:p w:rsidR="00935A58" w:rsidRPr="00452AA4" w:rsidRDefault="00935A58" w:rsidP="00935A58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3. </w:t>
      </w:r>
      <w:r w:rsidR="00B80E75" w:rsidRPr="00452AA4">
        <w:rPr>
          <w:rFonts w:ascii="Tahoma" w:hAnsi="Tahoma" w:cs="Tahoma"/>
          <w:sz w:val="20"/>
          <w:szCs w:val="20"/>
          <w:rtl/>
        </w:rPr>
        <w:t>ايجاد اشتغال.</w:t>
      </w:r>
    </w:p>
    <w:p w:rsidR="00935A58" w:rsidRPr="00452AA4" w:rsidRDefault="00935A58" w:rsidP="00B03D0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4. </w:t>
      </w:r>
      <w:r w:rsidR="00B80E75" w:rsidRPr="00452AA4">
        <w:rPr>
          <w:rFonts w:ascii="Tahoma" w:hAnsi="Tahoma" w:cs="Tahoma"/>
          <w:sz w:val="20"/>
          <w:szCs w:val="20"/>
          <w:rtl/>
        </w:rPr>
        <w:t>استفاده از استعدادها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بالقوه استان </w:t>
      </w:r>
      <w:r w:rsidRPr="00452AA4">
        <w:rPr>
          <w:rFonts w:ascii="Tahoma" w:hAnsi="Tahoma" w:cs="Tahoma"/>
          <w:sz w:val="20"/>
          <w:szCs w:val="20"/>
          <w:rtl/>
        </w:rPr>
        <w:t>کردستان</w:t>
      </w:r>
      <w:r w:rsidR="00B80E75" w:rsidRPr="00452AA4">
        <w:rPr>
          <w:rFonts w:ascii="Tahoma" w:hAnsi="Tahoma" w:cs="Tahoma"/>
          <w:sz w:val="20"/>
          <w:szCs w:val="20"/>
          <w:rtl/>
        </w:rPr>
        <w:t>.</w:t>
      </w:r>
    </w:p>
    <w:p w:rsidR="00935A58" w:rsidRPr="00452AA4" w:rsidRDefault="00B80E75" w:rsidP="00935A58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دوران سازندگ</w:t>
      </w:r>
      <w:r w:rsidR="00935A58" w:rsidRPr="00452AA4">
        <w:rPr>
          <w:rFonts w:ascii="Tahoma" w:hAnsi="Tahoma" w:cs="Tahoma"/>
          <w:sz w:val="20"/>
          <w:szCs w:val="20"/>
          <w:rtl/>
        </w:rPr>
        <w:t>ی :</w:t>
      </w:r>
    </w:p>
    <w:p w:rsidR="00935A58" w:rsidRPr="00452AA4" w:rsidRDefault="00B80E75" w:rsidP="00B03D0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شش ماه</w:t>
      </w:r>
    </w:p>
    <w:p w:rsidR="00935A58" w:rsidRPr="00452AA4" w:rsidRDefault="00B80E75" w:rsidP="00935A58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ميزان اشتغالزاي</w:t>
      </w:r>
      <w:r w:rsidR="00935A58" w:rsidRPr="00452AA4">
        <w:rPr>
          <w:rFonts w:ascii="Tahoma" w:hAnsi="Tahoma" w:cs="Tahoma"/>
          <w:sz w:val="20"/>
          <w:szCs w:val="20"/>
          <w:rtl/>
        </w:rPr>
        <w:t>ی :</w:t>
      </w:r>
    </w:p>
    <w:p w:rsidR="00B03D0E" w:rsidRPr="00452AA4" w:rsidRDefault="00935A58" w:rsidP="00B03D0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یک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نفر</w:t>
      </w:r>
    </w:p>
    <w:p w:rsidR="00B03D0E" w:rsidRPr="00452AA4" w:rsidRDefault="00B80E75" w:rsidP="00B03D0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شرايط بهره برداران :</w:t>
      </w:r>
    </w:p>
    <w:p w:rsidR="00B03D0E" w:rsidRPr="00452AA4" w:rsidRDefault="00B03D0E" w:rsidP="00B03D0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1. </w:t>
      </w:r>
      <w:r w:rsidR="00B80E75" w:rsidRPr="00452AA4">
        <w:rPr>
          <w:rFonts w:ascii="Tahoma" w:hAnsi="Tahoma" w:cs="Tahoma"/>
          <w:sz w:val="20"/>
          <w:szCs w:val="20"/>
          <w:rtl/>
        </w:rPr>
        <w:t>داشتن گواه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پايان دوره آموزش زنبور</w:t>
      </w:r>
      <w:r w:rsidRPr="00452AA4">
        <w:rPr>
          <w:rFonts w:ascii="Tahoma" w:hAnsi="Tahoma" w:cs="Tahoma"/>
          <w:sz w:val="20"/>
          <w:szCs w:val="20"/>
          <w:rtl/>
        </w:rPr>
        <w:t xml:space="preserve"> داری</w:t>
      </w:r>
    </w:p>
    <w:p w:rsidR="00B03D0E" w:rsidRPr="00452AA4" w:rsidRDefault="00B80E75" w:rsidP="00B03D0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تبصره </w:t>
      </w:r>
      <w:r w:rsidR="00B03D0E" w:rsidRPr="00452AA4">
        <w:rPr>
          <w:rFonts w:ascii="Tahoma" w:hAnsi="Tahoma" w:cs="Tahoma"/>
          <w:sz w:val="20"/>
          <w:szCs w:val="20"/>
          <w:rtl/>
        </w:rPr>
        <w:t>: دوره حداقل 14 روز برگزار شود</w:t>
      </w:r>
    </w:p>
    <w:p w:rsidR="00B03D0E" w:rsidRPr="00452AA4" w:rsidRDefault="00B03D0E" w:rsidP="00B03D0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2. </w:t>
      </w:r>
      <w:r w:rsidR="00B80E75" w:rsidRPr="00452AA4">
        <w:rPr>
          <w:rFonts w:ascii="Tahoma" w:hAnsi="Tahoma" w:cs="Tahoma"/>
          <w:sz w:val="20"/>
          <w:szCs w:val="20"/>
          <w:rtl/>
        </w:rPr>
        <w:t>دارا بودن حداقل 5 كلن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مدرن و يا 10 كندو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بوم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با جمعيت برابر يك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از نتايج آمارگير</w:t>
      </w:r>
      <w:r w:rsidRPr="00452AA4">
        <w:rPr>
          <w:rFonts w:ascii="Tahoma" w:hAnsi="Tahoma" w:cs="Tahoma"/>
          <w:sz w:val="20"/>
          <w:szCs w:val="20"/>
          <w:rtl/>
        </w:rPr>
        <w:t>ی سه سال گذشته</w:t>
      </w:r>
    </w:p>
    <w:p w:rsidR="00B03D0E" w:rsidRPr="00452AA4" w:rsidRDefault="00B03D0E" w:rsidP="00B03D0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3. </w:t>
      </w:r>
      <w:r w:rsidR="00B80E75" w:rsidRPr="00452AA4">
        <w:rPr>
          <w:rFonts w:ascii="Tahoma" w:hAnsi="Tahoma" w:cs="Tahoma"/>
          <w:sz w:val="20"/>
          <w:szCs w:val="20"/>
          <w:rtl/>
        </w:rPr>
        <w:t>دارا بودن حداقل 20 سال و حداكثر 40 سال تمام برا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متقاضيان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كه تازه به اين حرفه وارد م</w:t>
      </w:r>
      <w:r w:rsidRPr="00452AA4">
        <w:rPr>
          <w:rFonts w:ascii="Tahoma" w:hAnsi="Tahoma" w:cs="Tahoma"/>
          <w:sz w:val="20"/>
          <w:szCs w:val="20"/>
          <w:rtl/>
        </w:rPr>
        <w:t>ی شوند</w:t>
      </w:r>
    </w:p>
    <w:p w:rsidR="00B03D0E" w:rsidRPr="00452AA4" w:rsidRDefault="00B03D0E" w:rsidP="00B03D0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4. </w:t>
      </w:r>
      <w:r w:rsidR="00B80E75" w:rsidRPr="00452AA4">
        <w:rPr>
          <w:rFonts w:ascii="Tahoma" w:hAnsi="Tahoma" w:cs="Tahoma"/>
          <w:sz w:val="20"/>
          <w:szCs w:val="20"/>
          <w:rtl/>
        </w:rPr>
        <w:t>داشتن كارت پايان خدمت يا معافيت دائم</w:t>
      </w:r>
      <w:r w:rsidRPr="00452AA4">
        <w:rPr>
          <w:rFonts w:ascii="Tahoma" w:hAnsi="Tahoma" w:cs="Tahoma"/>
          <w:sz w:val="20"/>
          <w:szCs w:val="20"/>
          <w:rtl/>
        </w:rPr>
        <w:t xml:space="preserve"> از خدمت</w:t>
      </w:r>
    </w:p>
    <w:p w:rsidR="00B03D0E" w:rsidRPr="00452AA4" w:rsidRDefault="00B03D0E" w:rsidP="00B03D0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5. </w:t>
      </w:r>
      <w:r w:rsidR="00B80E75" w:rsidRPr="00452AA4">
        <w:rPr>
          <w:rFonts w:ascii="Tahoma" w:hAnsi="Tahoma" w:cs="Tahoma"/>
          <w:sz w:val="20"/>
          <w:szCs w:val="20"/>
          <w:rtl/>
        </w:rPr>
        <w:t>ارائه گواه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عدم اشتغال ب</w:t>
      </w:r>
      <w:r w:rsidRPr="00452AA4">
        <w:rPr>
          <w:rFonts w:ascii="Tahoma" w:hAnsi="Tahoma" w:cs="Tahoma"/>
          <w:sz w:val="20"/>
          <w:szCs w:val="20"/>
          <w:rtl/>
        </w:rPr>
        <w:t xml:space="preserve">ه </w:t>
      </w:r>
      <w:r w:rsidR="00B80E75" w:rsidRPr="00452AA4">
        <w:rPr>
          <w:rFonts w:ascii="Tahoma" w:hAnsi="Tahoma" w:cs="Tahoma"/>
          <w:sz w:val="20"/>
          <w:szCs w:val="20"/>
          <w:rtl/>
        </w:rPr>
        <w:t>كار از اداره كار و امور اجتماع</w:t>
      </w:r>
      <w:r w:rsidRPr="00452AA4">
        <w:rPr>
          <w:rFonts w:ascii="Tahoma" w:hAnsi="Tahoma" w:cs="Tahoma"/>
          <w:sz w:val="20"/>
          <w:szCs w:val="20"/>
          <w:rtl/>
        </w:rPr>
        <w:t>ی</w:t>
      </w:r>
    </w:p>
    <w:p w:rsidR="00B03D0E" w:rsidRPr="00452AA4" w:rsidRDefault="00B03D0E" w:rsidP="00B03D0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6. </w:t>
      </w:r>
      <w:r w:rsidR="00B80E75" w:rsidRPr="00452AA4">
        <w:rPr>
          <w:rFonts w:ascii="Tahoma" w:hAnsi="Tahoma" w:cs="Tahoma"/>
          <w:sz w:val="20"/>
          <w:szCs w:val="20"/>
          <w:rtl/>
        </w:rPr>
        <w:t>تحصيل</w:t>
      </w:r>
      <w:r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كرده ها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رشته ها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مرتبط با زنبور</w:t>
      </w:r>
      <w:r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عسل و دامپرور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در اولويت م</w:t>
      </w:r>
      <w:r w:rsidRPr="00452AA4">
        <w:rPr>
          <w:rFonts w:ascii="Tahoma" w:hAnsi="Tahoma" w:cs="Tahoma"/>
          <w:sz w:val="20"/>
          <w:szCs w:val="20"/>
          <w:rtl/>
        </w:rPr>
        <w:t>ی باشند</w:t>
      </w:r>
    </w:p>
    <w:p w:rsidR="00B80E75" w:rsidRPr="00452AA4" w:rsidRDefault="00B03D0E" w:rsidP="00B03D0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7. تا</w:t>
      </w:r>
      <w:r w:rsidR="00B80E75" w:rsidRPr="00452AA4">
        <w:rPr>
          <w:rFonts w:ascii="Tahoma" w:hAnsi="Tahoma" w:cs="Tahoma"/>
          <w:sz w:val="20"/>
          <w:szCs w:val="20"/>
          <w:rtl/>
        </w:rPr>
        <w:t>ييد نهاي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معاونت امور دام مبن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بر </w:t>
      </w:r>
      <w:r w:rsidRPr="00452AA4">
        <w:rPr>
          <w:rFonts w:ascii="Tahoma" w:hAnsi="Tahoma" w:cs="Tahoma"/>
          <w:sz w:val="20"/>
          <w:szCs w:val="20"/>
          <w:rtl/>
        </w:rPr>
        <w:t>بلامانع بودن ارائه تسهيلات بانکی</w:t>
      </w:r>
    </w:p>
    <w:p w:rsidR="0022463E" w:rsidRPr="00452AA4" w:rsidRDefault="00B80E75" w:rsidP="0022463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عمليات طرح :</w:t>
      </w:r>
    </w:p>
    <w:p w:rsidR="0022463E" w:rsidRPr="00452AA4" w:rsidRDefault="0022463E" w:rsidP="0022463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1. </w:t>
      </w:r>
      <w:r w:rsidR="00B80E75" w:rsidRPr="00452AA4">
        <w:rPr>
          <w:rFonts w:ascii="Tahoma" w:hAnsi="Tahoma" w:cs="Tahoma"/>
          <w:sz w:val="20"/>
          <w:szCs w:val="20"/>
          <w:rtl/>
        </w:rPr>
        <w:t>خريد وسايل و ابزارآلات زنبور</w:t>
      </w:r>
      <w:r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دار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و صدور پيش فاكتور برا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افراد ذينفع از طريق شركت</w:t>
      </w:r>
      <w:r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ها</w:t>
      </w:r>
      <w:r w:rsidRPr="00452AA4">
        <w:rPr>
          <w:rFonts w:ascii="Tahoma" w:hAnsi="Tahoma" w:cs="Tahoma"/>
          <w:sz w:val="20"/>
          <w:szCs w:val="20"/>
          <w:rtl/>
        </w:rPr>
        <w:t>ی و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تعاون</w:t>
      </w:r>
      <w:r w:rsidRPr="00452AA4">
        <w:rPr>
          <w:rFonts w:ascii="Tahoma" w:hAnsi="Tahoma" w:cs="Tahoma"/>
          <w:sz w:val="20"/>
          <w:szCs w:val="20"/>
          <w:rtl/>
        </w:rPr>
        <w:t xml:space="preserve">ی </w:t>
      </w:r>
      <w:r w:rsidR="00B80E75" w:rsidRPr="00452AA4">
        <w:rPr>
          <w:rFonts w:ascii="Tahoma" w:hAnsi="Tahoma" w:cs="Tahoma"/>
          <w:sz w:val="20"/>
          <w:szCs w:val="20"/>
          <w:rtl/>
        </w:rPr>
        <w:t>ها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زنبور</w:t>
      </w:r>
      <w:r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دار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كه با مديريت جهاد كشاورز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شهرستان ( اداره امور دام شهرستان ) قرارداد همكار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دارند</w:t>
      </w:r>
      <w:r w:rsidRPr="00452AA4">
        <w:rPr>
          <w:rFonts w:ascii="Tahoma" w:hAnsi="Tahoma" w:cs="Tahoma"/>
          <w:sz w:val="20"/>
          <w:szCs w:val="20"/>
          <w:rtl/>
        </w:rPr>
        <w:t>, انجام پذيرد.</w:t>
      </w:r>
    </w:p>
    <w:p w:rsidR="0022463E" w:rsidRPr="00452AA4" w:rsidRDefault="00B80E75" w:rsidP="0022463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تبصره : </w:t>
      </w:r>
      <w:r w:rsidR="0022463E" w:rsidRPr="00452AA4">
        <w:rPr>
          <w:rFonts w:ascii="Tahoma" w:hAnsi="Tahoma" w:cs="Tahoma"/>
          <w:sz w:val="20"/>
          <w:szCs w:val="20"/>
          <w:rtl/>
        </w:rPr>
        <w:t>اداره امور دام شهرستان با تعاونی های</w:t>
      </w:r>
      <w:r w:rsidRPr="00452AA4">
        <w:rPr>
          <w:rFonts w:ascii="Tahoma" w:hAnsi="Tahoma" w:cs="Tahoma"/>
          <w:sz w:val="20"/>
          <w:szCs w:val="20"/>
          <w:rtl/>
        </w:rPr>
        <w:t xml:space="preserve"> ديگر شهرستان</w:t>
      </w:r>
      <w:r w:rsidR="0022463E" w:rsidRPr="00452AA4">
        <w:rPr>
          <w:rFonts w:ascii="Tahoma" w:hAnsi="Tahoma" w:cs="Tahoma"/>
          <w:sz w:val="20"/>
          <w:szCs w:val="20"/>
          <w:rtl/>
        </w:rPr>
        <w:t xml:space="preserve"> های استان جهت انجام امورات اين </w:t>
      </w:r>
      <w:r w:rsidRPr="00452AA4">
        <w:rPr>
          <w:rFonts w:ascii="Tahoma" w:hAnsi="Tahoma" w:cs="Tahoma"/>
          <w:sz w:val="20"/>
          <w:szCs w:val="20"/>
          <w:rtl/>
        </w:rPr>
        <w:t>دستورالعمل قرارداد همكار</w:t>
      </w:r>
      <w:r w:rsidR="0022463E" w:rsidRPr="00452AA4">
        <w:rPr>
          <w:rFonts w:ascii="Tahoma" w:hAnsi="Tahoma" w:cs="Tahoma"/>
          <w:sz w:val="20"/>
          <w:szCs w:val="20"/>
          <w:rtl/>
        </w:rPr>
        <w:t>ی منعقد نموده و به بانک عامل معرفی نمايد</w:t>
      </w:r>
      <w:r w:rsidRPr="00452AA4">
        <w:rPr>
          <w:rFonts w:ascii="Tahoma" w:hAnsi="Tahoma" w:cs="Tahoma"/>
          <w:sz w:val="20"/>
          <w:szCs w:val="20"/>
          <w:rtl/>
        </w:rPr>
        <w:t>.</w:t>
      </w:r>
    </w:p>
    <w:p w:rsidR="0022463E" w:rsidRPr="00452AA4" w:rsidRDefault="0022463E" w:rsidP="0022463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2. </w:t>
      </w:r>
      <w:r w:rsidR="00B80E75" w:rsidRPr="00452AA4">
        <w:rPr>
          <w:rFonts w:ascii="Tahoma" w:hAnsi="Tahoma" w:cs="Tahoma"/>
          <w:sz w:val="20"/>
          <w:szCs w:val="20"/>
          <w:rtl/>
        </w:rPr>
        <w:t>وجوه مصوب متقاضيان تسهيلات زنبور</w:t>
      </w:r>
      <w:r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دار</w:t>
      </w:r>
      <w:r w:rsidRPr="00452AA4">
        <w:rPr>
          <w:rFonts w:ascii="Tahoma" w:hAnsi="Tahoma" w:cs="Tahoma"/>
          <w:sz w:val="20"/>
          <w:szCs w:val="20"/>
          <w:rtl/>
        </w:rPr>
        <w:t xml:space="preserve">ی به حساب </w:t>
      </w:r>
      <w:r w:rsidR="00B80E75" w:rsidRPr="00452AA4">
        <w:rPr>
          <w:rFonts w:ascii="Tahoma" w:hAnsi="Tahoma" w:cs="Tahoma"/>
          <w:sz w:val="20"/>
          <w:szCs w:val="20"/>
          <w:rtl/>
        </w:rPr>
        <w:t>تعاون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مورد نظر واريز گردد تا بعد از ارزشياب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كم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و كيف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كلن</w:t>
      </w:r>
      <w:r w:rsidRPr="00452AA4">
        <w:rPr>
          <w:rFonts w:ascii="Tahoma" w:hAnsi="Tahoma" w:cs="Tahoma"/>
          <w:sz w:val="20"/>
          <w:szCs w:val="20"/>
          <w:rtl/>
        </w:rPr>
        <w:t xml:space="preserve">ی </w:t>
      </w:r>
      <w:r w:rsidR="00B80E75" w:rsidRPr="00452AA4">
        <w:rPr>
          <w:rFonts w:ascii="Tahoma" w:hAnsi="Tahoma" w:cs="Tahoma"/>
          <w:sz w:val="20"/>
          <w:szCs w:val="20"/>
          <w:rtl/>
        </w:rPr>
        <w:t>ها و صحت موضوع توسط اداره ام</w:t>
      </w:r>
      <w:r w:rsidRPr="00452AA4">
        <w:rPr>
          <w:rFonts w:ascii="Tahoma" w:hAnsi="Tahoma" w:cs="Tahoma"/>
          <w:sz w:val="20"/>
          <w:szCs w:val="20"/>
          <w:rtl/>
        </w:rPr>
        <w:t>ور دام تسهيلات مذكور ارائه گردد</w:t>
      </w:r>
      <w:r w:rsidR="00B80E75" w:rsidRPr="00452AA4">
        <w:rPr>
          <w:rFonts w:ascii="Tahoma" w:hAnsi="Tahoma" w:cs="Tahoma"/>
          <w:sz w:val="20"/>
          <w:szCs w:val="20"/>
          <w:rtl/>
        </w:rPr>
        <w:t>.</w:t>
      </w:r>
    </w:p>
    <w:p w:rsidR="0022463E" w:rsidRPr="00452AA4" w:rsidRDefault="0022463E" w:rsidP="0022463E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lastRenderedPageBreak/>
        <w:t>3. نحوه تهيه كلنی های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زنبور</w:t>
      </w:r>
      <w:r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عسل :</w:t>
      </w:r>
    </w:p>
    <w:p w:rsidR="007F63C1" w:rsidRPr="00452AA4" w:rsidRDefault="0022463E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الف.</w:t>
      </w:r>
      <w:r w:rsidR="007F63C1" w:rsidRPr="00452AA4">
        <w:rPr>
          <w:rFonts w:ascii="Tahoma" w:hAnsi="Tahoma" w:cs="Tahoma"/>
          <w:sz w:val="20"/>
          <w:szCs w:val="20"/>
          <w:rtl/>
        </w:rPr>
        <w:t xml:space="preserve"> تهيه كلنی ها توسط تعاونی مورد نظر و از مازاد كلنی های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زنبور</w:t>
      </w:r>
      <w:r w:rsidR="007F63C1" w:rsidRPr="00452AA4">
        <w:rPr>
          <w:rFonts w:ascii="Tahoma" w:hAnsi="Tahoma" w:cs="Tahoma"/>
          <w:sz w:val="20"/>
          <w:szCs w:val="20"/>
          <w:rtl/>
        </w:rPr>
        <w:t xml:space="preserve"> دارانی كه دارای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دفترچه معتبر در سطح استان هستند صورت گيرد</w:t>
      </w:r>
      <w:r w:rsidR="007F63C1" w:rsidRPr="00452AA4">
        <w:rPr>
          <w:rFonts w:ascii="Tahoma" w:hAnsi="Tahoma" w:cs="Tahoma"/>
          <w:sz w:val="20"/>
          <w:szCs w:val="20"/>
          <w:rtl/>
        </w:rPr>
        <w:t>,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البته با حفظ حداقل 50 كلن</w:t>
      </w:r>
      <w:r w:rsidR="007F63C1" w:rsidRPr="00452AA4">
        <w:rPr>
          <w:rFonts w:ascii="Tahoma" w:hAnsi="Tahoma" w:cs="Tahoma"/>
          <w:sz w:val="20"/>
          <w:szCs w:val="20"/>
          <w:rtl/>
        </w:rPr>
        <w:t>ی و يا تعهدات قبلی,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در غير</w:t>
      </w:r>
      <w:r w:rsidR="007F63C1" w:rsidRPr="00452AA4">
        <w:rPr>
          <w:rFonts w:ascii="Tahoma" w:hAnsi="Tahoma" w:cs="Tahoma"/>
          <w:sz w:val="20"/>
          <w:szCs w:val="20"/>
          <w:rtl/>
        </w:rPr>
        <w:t xml:space="preserve"> اين صورت بايد از طريق استان هایی كه دارای شرايط جوی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7F63C1" w:rsidRPr="00452AA4">
        <w:rPr>
          <w:rFonts w:ascii="Tahoma" w:hAnsi="Tahoma" w:cs="Tahoma"/>
          <w:sz w:val="20"/>
          <w:szCs w:val="20"/>
          <w:rtl/>
        </w:rPr>
        <w:t>مشابه هستند مبادرت به خريد نمود</w:t>
      </w:r>
      <w:r w:rsidR="00B80E75" w:rsidRPr="00452AA4">
        <w:rPr>
          <w:rFonts w:ascii="Tahoma" w:hAnsi="Tahoma" w:cs="Tahoma"/>
          <w:sz w:val="20"/>
          <w:szCs w:val="20"/>
          <w:rtl/>
        </w:rPr>
        <w:t>.</w:t>
      </w:r>
    </w:p>
    <w:p w:rsidR="007F63C1" w:rsidRPr="00452AA4" w:rsidRDefault="007F63C1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ب. در صورتی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كه خود متقاض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اقدام به شناساي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منابع تهيه كلن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نمايد</w:t>
      </w:r>
      <w:r w:rsidRPr="00452AA4">
        <w:rPr>
          <w:rFonts w:ascii="Tahoma" w:hAnsi="Tahoma" w:cs="Tahoma"/>
          <w:sz w:val="20"/>
          <w:szCs w:val="20"/>
          <w:rtl/>
        </w:rPr>
        <w:t>,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با هماهنگ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و نظارت اداره امور دام و تعاون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مربوطه شه</w:t>
      </w:r>
      <w:r w:rsidRPr="00452AA4">
        <w:rPr>
          <w:rFonts w:ascii="Tahoma" w:hAnsi="Tahoma" w:cs="Tahoma"/>
          <w:sz w:val="20"/>
          <w:szCs w:val="20"/>
          <w:rtl/>
        </w:rPr>
        <w:t>رستان مبداء و مقصد بلامانع است</w:t>
      </w:r>
      <w:r w:rsidR="00B80E75" w:rsidRPr="00452AA4">
        <w:rPr>
          <w:rFonts w:ascii="Tahoma" w:hAnsi="Tahoma" w:cs="Tahoma"/>
          <w:sz w:val="20"/>
          <w:szCs w:val="20"/>
          <w:rtl/>
        </w:rPr>
        <w:t>.</w:t>
      </w:r>
    </w:p>
    <w:p w:rsidR="007F63C1" w:rsidRPr="00452AA4" w:rsidRDefault="007F63C1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4. كلنی های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خريدار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شده حداقل بايد دارا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ده كادر با جمعيت قو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و گواه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سلامت از شبكه دامپزشك</w:t>
      </w:r>
      <w:r w:rsidRPr="00452AA4">
        <w:rPr>
          <w:rFonts w:ascii="Tahoma" w:hAnsi="Tahoma" w:cs="Tahoma"/>
          <w:sz w:val="20"/>
          <w:szCs w:val="20"/>
          <w:rtl/>
        </w:rPr>
        <w:t>ی باشند</w:t>
      </w:r>
      <w:r w:rsidR="00B80E75" w:rsidRPr="00452AA4">
        <w:rPr>
          <w:rFonts w:ascii="Tahoma" w:hAnsi="Tahoma" w:cs="Tahoma"/>
          <w:sz w:val="20"/>
          <w:szCs w:val="20"/>
          <w:rtl/>
        </w:rPr>
        <w:t>.</w:t>
      </w:r>
    </w:p>
    <w:p w:rsidR="007F63C1" w:rsidRPr="00452AA4" w:rsidRDefault="007F63C1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5. </w:t>
      </w:r>
      <w:r w:rsidR="00B80E75" w:rsidRPr="00452AA4">
        <w:rPr>
          <w:rFonts w:ascii="Tahoma" w:hAnsi="Tahoma" w:cs="Tahoma"/>
          <w:sz w:val="20"/>
          <w:szCs w:val="20"/>
          <w:rtl/>
        </w:rPr>
        <w:t>حت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الامكان همزمان با انجام موارد فوق</w:t>
      </w:r>
      <w:r w:rsidRPr="00452AA4">
        <w:rPr>
          <w:rFonts w:ascii="Tahoma" w:hAnsi="Tahoma" w:cs="Tahoma"/>
          <w:sz w:val="20"/>
          <w:szCs w:val="20"/>
          <w:rtl/>
        </w:rPr>
        <w:t>, مراتب بيمه كلنی ها نيز انجام گردد</w:t>
      </w:r>
      <w:r w:rsidR="00B80E75" w:rsidRPr="00452AA4">
        <w:rPr>
          <w:rFonts w:ascii="Tahoma" w:hAnsi="Tahoma" w:cs="Tahoma"/>
          <w:sz w:val="20"/>
          <w:szCs w:val="20"/>
          <w:rtl/>
        </w:rPr>
        <w:t>.</w:t>
      </w:r>
    </w:p>
    <w:p w:rsidR="007F63C1" w:rsidRPr="00452AA4" w:rsidRDefault="007F63C1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6. انجام هر</w:t>
      </w:r>
      <w:r w:rsidR="00B80E75" w:rsidRPr="00452AA4">
        <w:rPr>
          <w:rFonts w:ascii="Tahoma" w:hAnsi="Tahoma" w:cs="Tahoma"/>
          <w:sz w:val="20"/>
          <w:szCs w:val="20"/>
          <w:rtl/>
        </w:rPr>
        <w:t>گونه معامله صور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توسط افراد حقوق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و يا حقيق</w:t>
      </w:r>
      <w:r w:rsidRPr="00452AA4">
        <w:rPr>
          <w:rFonts w:ascii="Tahoma" w:hAnsi="Tahoma" w:cs="Tahoma"/>
          <w:sz w:val="20"/>
          <w:szCs w:val="20"/>
          <w:rtl/>
        </w:rPr>
        <w:t>ی از نظر اين معاونت ممنوع بوده,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لذا شهرستان م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بايست افراد خاط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را معرف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نمايد تا با آنها برخورد قانون</w:t>
      </w:r>
      <w:r w:rsidRPr="00452AA4">
        <w:rPr>
          <w:rFonts w:ascii="Tahoma" w:hAnsi="Tahoma" w:cs="Tahoma"/>
          <w:sz w:val="20"/>
          <w:szCs w:val="20"/>
          <w:rtl/>
        </w:rPr>
        <w:t>ی بعمل آيد</w:t>
      </w:r>
      <w:r w:rsidR="00B80E75" w:rsidRPr="00452AA4">
        <w:rPr>
          <w:rFonts w:ascii="Tahoma" w:hAnsi="Tahoma" w:cs="Tahoma"/>
          <w:sz w:val="20"/>
          <w:szCs w:val="20"/>
          <w:rtl/>
        </w:rPr>
        <w:t>.</w:t>
      </w:r>
    </w:p>
    <w:p w:rsidR="007F63C1" w:rsidRPr="00452AA4" w:rsidRDefault="00B80E75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مدار</w:t>
      </w:r>
      <w:r w:rsidR="007F63C1" w:rsidRPr="00452AA4">
        <w:rPr>
          <w:rFonts w:ascii="Tahoma" w:hAnsi="Tahoma" w:cs="Tahoma"/>
          <w:sz w:val="20"/>
          <w:szCs w:val="20"/>
          <w:rtl/>
        </w:rPr>
        <w:t>ک</w:t>
      </w:r>
      <w:r w:rsidRPr="00452AA4">
        <w:rPr>
          <w:rFonts w:ascii="Tahoma" w:hAnsi="Tahoma" w:cs="Tahoma"/>
          <w:sz w:val="20"/>
          <w:szCs w:val="20"/>
          <w:rtl/>
        </w:rPr>
        <w:t xml:space="preserve"> لازم :</w:t>
      </w:r>
    </w:p>
    <w:p w:rsidR="007F63C1" w:rsidRPr="00452AA4" w:rsidRDefault="007F63C1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1. </w:t>
      </w:r>
      <w:r w:rsidR="00B80E75" w:rsidRPr="00452AA4">
        <w:rPr>
          <w:rFonts w:ascii="Tahoma" w:hAnsi="Tahoma" w:cs="Tahoma"/>
          <w:sz w:val="20"/>
          <w:szCs w:val="20"/>
          <w:rtl/>
        </w:rPr>
        <w:t>درخواست كتب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و تكميل فرم</w:t>
      </w:r>
      <w:r w:rsidRPr="00452AA4">
        <w:rPr>
          <w:rFonts w:ascii="Tahoma" w:hAnsi="Tahoma" w:cs="Tahoma"/>
          <w:sz w:val="20"/>
          <w:szCs w:val="20"/>
          <w:rtl/>
        </w:rPr>
        <w:t xml:space="preserve"> </w:t>
      </w:r>
      <w:r w:rsidR="00B80E75" w:rsidRPr="00452AA4">
        <w:rPr>
          <w:rFonts w:ascii="Tahoma" w:hAnsi="Tahoma" w:cs="Tahoma"/>
          <w:sz w:val="20"/>
          <w:szCs w:val="20"/>
          <w:rtl/>
        </w:rPr>
        <w:t>ها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مربوطه</w:t>
      </w:r>
    </w:p>
    <w:p w:rsidR="007F63C1" w:rsidRPr="00452AA4" w:rsidRDefault="007F63C1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2. </w:t>
      </w:r>
      <w:r w:rsidR="00B80E75" w:rsidRPr="00452AA4">
        <w:rPr>
          <w:rFonts w:ascii="Tahoma" w:hAnsi="Tahoma" w:cs="Tahoma"/>
          <w:sz w:val="20"/>
          <w:szCs w:val="20"/>
          <w:rtl/>
        </w:rPr>
        <w:t>تصوير پايان خدمت نظام وظيفه</w:t>
      </w:r>
    </w:p>
    <w:p w:rsidR="007F63C1" w:rsidRPr="00452AA4" w:rsidRDefault="007F63C1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3. </w:t>
      </w:r>
      <w:r w:rsidR="00B80E75" w:rsidRPr="00452AA4">
        <w:rPr>
          <w:rFonts w:ascii="Tahoma" w:hAnsi="Tahoma" w:cs="Tahoma"/>
          <w:sz w:val="20"/>
          <w:szCs w:val="20"/>
          <w:rtl/>
        </w:rPr>
        <w:t>تصوير شناسنامه</w:t>
      </w:r>
    </w:p>
    <w:p w:rsidR="007F63C1" w:rsidRPr="00452AA4" w:rsidRDefault="007F63C1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4. </w:t>
      </w:r>
      <w:r w:rsidR="00B80E75" w:rsidRPr="00452AA4">
        <w:rPr>
          <w:rFonts w:ascii="Tahoma" w:hAnsi="Tahoma" w:cs="Tahoma"/>
          <w:sz w:val="20"/>
          <w:szCs w:val="20"/>
          <w:rtl/>
        </w:rPr>
        <w:t>تصوير گواهينامه پايان دوره آموزش زنبوردار</w:t>
      </w:r>
      <w:r w:rsidRPr="00452AA4">
        <w:rPr>
          <w:rFonts w:ascii="Tahoma" w:hAnsi="Tahoma" w:cs="Tahoma"/>
          <w:sz w:val="20"/>
          <w:szCs w:val="20"/>
          <w:rtl/>
        </w:rPr>
        <w:t>ی</w:t>
      </w:r>
    </w:p>
    <w:p w:rsidR="007F63C1" w:rsidRPr="00452AA4" w:rsidRDefault="007F63C1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5. </w:t>
      </w:r>
      <w:r w:rsidR="00B80E75" w:rsidRPr="00452AA4">
        <w:rPr>
          <w:rFonts w:ascii="Tahoma" w:hAnsi="Tahoma" w:cs="Tahoma"/>
          <w:sz w:val="20"/>
          <w:szCs w:val="20"/>
          <w:rtl/>
        </w:rPr>
        <w:t>گواه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عدم اشتغال به كار </w:t>
      </w:r>
      <w:r w:rsidRPr="00452AA4">
        <w:rPr>
          <w:rFonts w:ascii="Tahoma" w:hAnsi="Tahoma" w:cs="Tahoma"/>
          <w:sz w:val="20"/>
          <w:szCs w:val="20"/>
          <w:rtl/>
        </w:rPr>
        <w:t xml:space="preserve">از </w:t>
      </w:r>
      <w:r w:rsidR="00B80E75" w:rsidRPr="00452AA4">
        <w:rPr>
          <w:rFonts w:ascii="Tahoma" w:hAnsi="Tahoma" w:cs="Tahoma"/>
          <w:sz w:val="20"/>
          <w:szCs w:val="20"/>
          <w:rtl/>
        </w:rPr>
        <w:t>اداره كار و امور اجتماع</w:t>
      </w:r>
      <w:r w:rsidRPr="00452AA4">
        <w:rPr>
          <w:rFonts w:ascii="Tahoma" w:hAnsi="Tahoma" w:cs="Tahoma"/>
          <w:sz w:val="20"/>
          <w:szCs w:val="20"/>
          <w:rtl/>
        </w:rPr>
        <w:t>ی</w:t>
      </w:r>
    </w:p>
    <w:p w:rsidR="007F63C1" w:rsidRPr="00452AA4" w:rsidRDefault="007F63C1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6. </w:t>
      </w:r>
      <w:r w:rsidR="00B80E75" w:rsidRPr="00452AA4">
        <w:rPr>
          <w:rFonts w:ascii="Tahoma" w:hAnsi="Tahoma" w:cs="Tahoma"/>
          <w:sz w:val="20"/>
          <w:szCs w:val="20"/>
          <w:rtl/>
        </w:rPr>
        <w:t>تصوير مدر</w:t>
      </w:r>
      <w:r w:rsidRPr="00452AA4">
        <w:rPr>
          <w:rFonts w:ascii="Tahoma" w:hAnsi="Tahoma" w:cs="Tahoma"/>
          <w:sz w:val="20"/>
          <w:szCs w:val="20"/>
          <w:rtl/>
        </w:rPr>
        <w:t>ک تحصيلی</w:t>
      </w:r>
    </w:p>
    <w:p w:rsidR="007F63C1" w:rsidRPr="00452AA4" w:rsidRDefault="007F63C1" w:rsidP="00452AA4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7. تا</w:t>
      </w:r>
      <w:r w:rsidR="00B80E75" w:rsidRPr="00452AA4">
        <w:rPr>
          <w:rFonts w:ascii="Tahoma" w:hAnsi="Tahoma" w:cs="Tahoma"/>
          <w:sz w:val="20"/>
          <w:szCs w:val="20"/>
          <w:rtl/>
        </w:rPr>
        <w:t>ييد نهاي</w:t>
      </w:r>
      <w:r w:rsidRPr="00452AA4">
        <w:rPr>
          <w:rFonts w:ascii="Tahoma" w:hAnsi="Tahoma" w:cs="Tahoma"/>
          <w:sz w:val="20"/>
          <w:szCs w:val="20"/>
          <w:rtl/>
        </w:rPr>
        <w:t>ی معاونت امور دام با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انطباق</w:t>
      </w:r>
      <w:r w:rsidRPr="00452AA4">
        <w:rPr>
          <w:rFonts w:ascii="Tahoma" w:hAnsi="Tahoma" w:cs="Tahoma"/>
          <w:sz w:val="20"/>
          <w:szCs w:val="20"/>
          <w:rtl/>
        </w:rPr>
        <w:t xml:space="preserve"> دادن سوابق در آمارگير</w:t>
      </w:r>
      <w:r w:rsidR="00452AA4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و…</w:t>
      </w:r>
    </w:p>
    <w:p w:rsidR="007F63C1" w:rsidRPr="00452AA4" w:rsidRDefault="007F63C1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8. </w:t>
      </w:r>
      <w:r w:rsidR="00B80E75" w:rsidRPr="00452AA4">
        <w:rPr>
          <w:rFonts w:ascii="Tahoma" w:hAnsi="Tahoma" w:cs="Tahoma"/>
          <w:sz w:val="20"/>
          <w:szCs w:val="20"/>
          <w:rtl/>
        </w:rPr>
        <w:t>فرم تكميل</w:t>
      </w:r>
      <w:r w:rsidRPr="00452AA4">
        <w:rPr>
          <w:rFonts w:ascii="Tahoma" w:hAnsi="Tahoma" w:cs="Tahoma"/>
          <w:sz w:val="20"/>
          <w:szCs w:val="20"/>
          <w:rtl/>
        </w:rPr>
        <w:t>ی تعهد اجرائی</w:t>
      </w:r>
    </w:p>
    <w:p w:rsidR="00B80E75" w:rsidRPr="00452AA4" w:rsidRDefault="007F63C1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توضيح : </w:t>
      </w:r>
      <w:r w:rsidR="00B80E75" w:rsidRPr="00452AA4">
        <w:rPr>
          <w:rFonts w:ascii="Tahoma" w:hAnsi="Tahoma" w:cs="Tahoma"/>
          <w:sz w:val="20"/>
          <w:szCs w:val="20"/>
          <w:rtl/>
        </w:rPr>
        <w:t>تصوير مدار</w:t>
      </w:r>
      <w:r w:rsidRPr="00452AA4">
        <w:rPr>
          <w:rFonts w:ascii="Tahoma" w:hAnsi="Tahoma" w:cs="Tahoma"/>
          <w:sz w:val="20"/>
          <w:szCs w:val="20"/>
          <w:rtl/>
        </w:rPr>
        <w:t>ک برابر اصل گردد</w:t>
      </w:r>
    </w:p>
    <w:p w:rsidR="007F63C1" w:rsidRPr="00452AA4" w:rsidRDefault="00B80E75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محل اجرا</w:t>
      </w:r>
      <w:r w:rsidR="007F63C1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طرح :</w:t>
      </w:r>
    </w:p>
    <w:p w:rsidR="007F63C1" w:rsidRPr="00452AA4" w:rsidRDefault="00B80E75" w:rsidP="007F63C1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>مناطق مستعد برا</w:t>
      </w:r>
      <w:r w:rsidR="007F63C1" w:rsidRPr="00452AA4">
        <w:rPr>
          <w:rFonts w:ascii="Tahoma" w:hAnsi="Tahoma" w:cs="Tahoma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پرورش زنبور</w:t>
      </w:r>
      <w:r w:rsidR="007F63C1" w:rsidRPr="00452AA4">
        <w:rPr>
          <w:rFonts w:ascii="Tahoma" w:hAnsi="Tahoma" w:cs="Tahoma"/>
          <w:sz w:val="20"/>
          <w:szCs w:val="20"/>
          <w:rtl/>
        </w:rPr>
        <w:t xml:space="preserve"> </w:t>
      </w:r>
      <w:r w:rsidRPr="00452AA4">
        <w:rPr>
          <w:rFonts w:ascii="Tahoma" w:hAnsi="Tahoma" w:cs="Tahoma"/>
          <w:sz w:val="20"/>
          <w:szCs w:val="20"/>
          <w:rtl/>
        </w:rPr>
        <w:t>عسل در استان كردستان</w:t>
      </w:r>
    </w:p>
    <w:p w:rsidR="00B45796" w:rsidRDefault="00B45796" w:rsidP="00452AA4">
      <w:pPr>
        <w:rPr>
          <w:rFonts w:ascii="Tahoma" w:hAnsi="Tahoma" w:cs="Tahoma"/>
          <w:sz w:val="20"/>
          <w:szCs w:val="20"/>
          <w:rtl/>
        </w:rPr>
      </w:pPr>
    </w:p>
    <w:p w:rsidR="00840B57" w:rsidRPr="00452AA4" w:rsidRDefault="00452AA4" w:rsidP="00452AA4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جدول 1 : </w:t>
      </w:r>
      <w:r w:rsidR="00B80E75" w:rsidRPr="00452AA4">
        <w:rPr>
          <w:rFonts w:ascii="Tahoma" w:hAnsi="Tahoma" w:cs="Tahoma"/>
          <w:sz w:val="20"/>
          <w:szCs w:val="20"/>
          <w:rtl/>
        </w:rPr>
        <w:t>تقويم زمان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كوچ ده</w:t>
      </w:r>
      <w:r w:rsidRPr="00452AA4">
        <w:rPr>
          <w:rFonts w:ascii="Tahoma" w:hAnsi="Tahoma" w:cs="Tahoma"/>
          <w:sz w:val="20"/>
          <w:szCs w:val="20"/>
          <w:rtl/>
        </w:rPr>
        <w:t>ی</w:t>
      </w:r>
      <w:r w:rsidR="00B80E75" w:rsidRPr="00452AA4">
        <w:rPr>
          <w:rFonts w:ascii="Tahoma" w:hAnsi="Tahoma" w:cs="Tahoma"/>
          <w:sz w:val="20"/>
          <w:szCs w:val="20"/>
          <w:rtl/>
        </w:rPr>
        <w:t xml:space="preserve"> كلن</w:t>
      </w:r>
      <w:r w:rsidRPr="00452AA4">
        <w:rPr>
          <w:rFonts w:ascii="Tahoma" w:hAnsi="Tahoma" w:cs="Tahoma"/>
          <w:sz w:val="20"/>
          <w:szCs w:val="20"/>
          <w:rtl/>
        </w:rPr>
        <w:t xml:space="preserve">ی </w:t>
      </w:r>
      <w:r w:rsidR="00B80E75" w:rsidRPr="00452AA4">
        <w:rPr>
          <w:rFonts w:ascii="Tahoma" w:hAnsi="Tahoma" w:cs="Tahoma"/>
          <w:sz w:val="20"/>
          <w:szCs w:val="20"/>
          <w:rtl/>
        </w:rPr>
        <w:t>ها :</w:t>
      </w:r>
    </w:p>
    <w:tbl>
      <w:tblPr>
        <w:bidiVisual/>
        <w:tblW w:w="11043" w:type="dxa"/>
        <w:jc w:val="center"/>
        <w:tblInd w:w="93" w:type="dxa"/>
        <w:tblLook w:val="04A0"/>
      </w:tblPr>
      <w:tblGrid>
        <w:gridCol w:w="780"/>
        <w:gridCol w:w="973"/>
        <w:gridCol w:w="2583"/>
        <w:gridCol w:w="1778"/>
        <w:gridCol w:w="1559"/>
        <w:gridCol w:w="1810"/>
        <w:gridCol w:w="1560"/>
      </w:tblGrid>
      <w:tr w:rsidR="00452AA4" w:rsidRPr="00452AA4" w:rsidTr="00DA22AE">
        <w:trPr>
          <w:trHeight w:val="13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نوع كوچ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زمان آغاز كوچ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محل پيشنهاد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مدت اسكان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محل بازگشت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مدت بازگشت</w:t>
            </w:r>
          </w:p>
        </w:tc>
      </w:tr>
      <w:tr w:rsidR="00452AA4" w:rsidRPr="00452AA4" w:rsidTr="00DA22AE">
        <w:trPr>
          <w:trHeight w:val="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A4" w:rsidRPr="00452AA4" w:rsidRDefault="00452AA4" w:rsidP="00452AA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زمستانه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20 آذر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ماه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استان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ها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جنوب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تا 20 ارديبهشت سال بعد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مناطق مستعد داخل استان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DA22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بعد از اتمام دوره شهدده</w:t>
            </w:r>
            <w:r w:rsidR="00DA22AE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</w:p>
        </w:tc>
      </w:tr>
      <w:tr w:rsidR="00452AA4" w:rsidRPr="00452AA4" w:rsidTr="00DA22AE">
        <w:trPr>
          <w:trHeight w:val="148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A4" w:rsidRPr="00452AA4" w:rsidRDefault="00452AA4" w:rsidP="00452AA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تابستانه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با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توجه به زمان اتمام شهد در محل 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حدودا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20 خرداد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مناطق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يلاق داخل استان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تا برداشت محصول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DA22AE" w:rsidP="00DA22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محل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="00452AA4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كندوها جهت زمستان گذراني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A4" w:rsidRPr="00452AA4" w:rsidRDefault="00452AA4" w:rsidP="00452A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تا 20 آذرماه</w:t>
            </w:r>
          </w:p>
        </w:tc>
      </w:tr>
    </w:tbl>
    <w:p w:rsidR="00B45796" w:rsidRDefault="00B45796" w:rsidP="00B80E75">
      <w:pPr>
        <w:rPr>
          <w:rFonts w:ascii="Tahoma" w:hAnsi="Tahoma" w:cs="Tahoma"/>
          <w:sz w:val="20"/>
          <w:szCs w:val="20"/>
          <w:rtl/>
        </w:rPr>
      </w:pPr>
    </w:p>
    <w:p w:rsidR="00AB6EC9" w:rsidRPr="00452AA4" w:rsidRDefault="00DA22AE" w:rsidP="00B80E75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>جدول</w:t>
      </w:r>
      <w:r>
        <w:rPr>
          <w:rFonts w:ascii="Tahoma" w:hAnsi="Tahoma" w:cs="Tahoma" w:hint="cs"/>
          <w:sz w:val="20"/>
          <w:szCs w:val="20"/>
          <w:rtl/>
        </w:rPr>
        <w:t xml:space="preserve"> 2 : </w:t>
      </w:r>
      <w:r w:rsidR="000B3F02" w:rsidRPr="00452AA4">
        <w:rPr>
          <w:rFonts w:ascii="Tahoma" w:hAnsi="Tahoma" w:cs="Tahoma"/>
          <w:sz w:val="20"/>
          <w:szCs w:val="20"/>
          <w:rtl/>
        </w:rPr>
        <w:t>تجهيزات مورد نياز</w:t>
      </w:r>
      <w:r w:rsidR="00BA555B">
        <w:rPr>
          <w:rFonts w:ascii="Tahoma" w:hAnsi="Tahoma" w:cs="Tahoma" w:hint="cs"/>
          <w:sz w:val="20"/>
          <w:szCs w:val="20"/>
          <w:rtl/>
        </w:rPr>
        <w:t xml:space="preserve"> ( ریال )</w:t>
      </w:r>
    </w:p>
    <w:tbl>
      <w:tblPr>
        <w:bidiVisual/>
        <w:tblW w:w="10389" w:type="dxa"/>
        <w:jc w:val="center"/>
        <w:tblInd w:w="93" w:type="dxa"/>
        <w:tblLook w:val="04A0"/>
      </w:tblPr>
      <w:tblGrid>
        <w:gridCol w:w="620"/>
        <w:gridCol w:w="2751"/>
        <w:gridCol w:w="2958"/>
        <w:gridCol w:w="1692"/>
        <w:gridCol w:w="1178"/>
        <w:gridCol w:w="1190"/>
      </w:tblGrid>
      <w:tr w:rsidR="00FE67D1" w:rsidRPr="00452AA4" w:rsidTr="00BA555B">
        <w:trPr>
          <w:trHeight w:val="8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رديف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شرح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مشخصات فن</w:t>
            </w:r>
            <w:r w:rsidR="005A4DB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تعداد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قيمت واحد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قيمت كل</w:t>
            </w:r>
          </w:p>
        </w:tc>
      </w:tr>
      <w:tr w:rsidR="00FE67D1" w:rsidRPr="00452AA4" w:rsidTr="00BA555B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كلن</w:t>
            </w:r>
            <w:r w:rsidR="00DA22AE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زنبور</w:t>
            </w:r>
            <w:r w:rsidR="00DA22AE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عسل</w:t>
            </w:r>
            <w:r w:rsidR="00DA22AE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با جمعیت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10 قاب </w:t>
            </w:r>
            <w:r w:rsidR="00DA22AE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کندوی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لانگستروت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ملكه جوان با جمعيت قو</w:t>
            </w:r>
            <w:r w:rsidR="005A4DB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60 كلن</w:t>
            </w:r>
            <w:r w:rsidR="005A4DB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850000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51000000</w:t>
            </w:r>
          </w:p>
        </w:tc>
      </w:tr>
      <w:tr w:rsidR="00FE67D1" w:rsidRPr="00452AA4" w:rsidTr="00BA555B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lastRenderedPageBreak/>
              <w:t>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طبق با كادر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طبق رنگ شده همراه با 10 كادر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70</w:t>
            </w:r>
            <w:r w:rsidR="005A4DB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 عدد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120000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8400000</w:t>
            </w:r>
          </w:p>
        </w:tc>
      </w:tr>
      <w:tr w:rsidR="00FE67D1" w:rsidRPr="00452AA4" w:rsidTr="00BA555B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كندو</w:t>
            </w:r>
            <w:r w:rsidR="00DA22AE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خال</w:t>
            </w:r>
            <w:r w:rsidR="00DA22AE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برا</w:t>
            </w:r>
            <w:r w:rsidR="00DA22AE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بچه گير</w:t>
            </w:r>
            <w:r w:rsidR="00DA22AE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و برداشت عسل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5A4DB0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کندوی </w:t>
            </w:r>
            <w:r w:rsidR="000B3F02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رنگ شده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با</w:t>
            </w:r>
            <w:r w:rsidR="000B3F02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10 كادر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30</w:t>
            </w:r>
            <w:r w:rsidR="005A4DB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 عدد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180000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5400000</w:t>
            </w:r>
          </w:p>
        </w:tc>
      </w:tr>
      <w:tr w:rsidR="00FE67D1" w:rsidRPr="00452AA4" w:rsidTr="00BA555B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چادر برزنت</w:t>
            </w:r>
            <w:r w:rsidR="00DA22AE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بزرگ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4×3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ي</w:t>
            </w:r>
            <w:r w:rsidR="005A4DB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ک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تخته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1600000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1600000</w:t>
            </w:r>
          </w:p>
        </w:tc>
      </w:tr>
      <w:tr w:rsidR="00FE67D1" w:rsidRPr="00452AA4" w:rsidTr="00BA555B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اكستراكتور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چهار كادر گالوانيزه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ي</w:t>
            </w:r>
            <w:r w:rsidR="005A4DB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ک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دستگاه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1200000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1200000</w:t>
            </w:r>
          </w:p>
        </w:tc>
      </w:tr>
      <w:tr w:rsidR="00FE67D1" w:rsidRPr="00452AA4" w:rsidTr="00BA555B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ابزارآلات نجار</w:t>
            </w:r>
            <w:r w:rsidR="00DA22AE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مورد نياز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ي</w:t>
            </w:r>
            <w:r w:rsidR="005A4DB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ک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سر</w:t>
            </w:r>
            <w:r w:rsidR="005A4DB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1500000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1500000</w:t>
            </w:r>
          </w:p>
        </w:tc>
      </w:tr>
      <w:tr w:rsidR="00FE67D1" w:rsidRPr="00452AA4" w:rsidTr="00BA555B">
        <w:trPr>
          <w:trHeight w:val="12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شعله افكن و كپسول گاز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كپسول 11 كيلوگرم</w:t>
            </w:r>
            <w:r w:rsidR="005A4DB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هر كدام ي</w:t>
            </w:r>
            <w:r w:rsidR="005A4DB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ک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عدد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240000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240000</w:t>
            </w:r>
          </w:p>
        </w:tc>
      </w:tr>
      <w:tr w:rsidR="00FE67D1" w:rsidRPr="00452AA4" w:rsidTr="00BA555B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لباس كار دو تكه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FE67D1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همراه دستكش و كلاه و چكمه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FE67D1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ي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ک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دست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280000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280000</w:t>
            </w:r>
          </w:p>
        </w:tc>
      </w:tr>
      <w:tr w:rsidR="00FE67D1" w:rsidRPr="00452AA4" w:rsidTr="00BA555B">
        <w:trPr>
          <w:trHeight w:val="18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تسمه كش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عاد</w:t>
            </w:r>
            <w:r w:rsidR="005A4DB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همراه 5 كيلو نوار تسمه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ي</w:t>
            </w:r>
            <w:r w:rsidR="005A4DB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ک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دستگاه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250000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250000</w:t>
            </w:r>
          </w:p>
        </w:tc>
      </w:tr>
      <w:tr w:rsidR="00FE67D1" w:rsidRPr="00452AA4" w:rsidTr="00BA555B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موم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آجدار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25 كيلوگرم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75000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1875000</w:t>
            </w:r>
          </w:p>
        </w:tc>
      </w:tr>
      <w:tr w:rsidR="00FE67D1" w:rsidRPr="00452AA4" w:rsidTr="00BA555B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ساير وسايل كار زنبوردار</w:t>
            </w:r>
            <w:r w:rsidR="00DA22AE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ی,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پي</w:t>
            </w:r>
            <w:r w:rsidR="00F241F6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ک</w:t>
            </w:r>
            <w:r w:rsidR="00F241F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ني</w:t>
            </w:r>
            <w:r w:rsidR="00F241F6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ک,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بيل و كلنگ و فرغون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5A4DB0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-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هر كدام ي</w:t>
            </w:r>
            <w:r w:rsidR="005A4DB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ک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عدد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1500000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1500000</w:t>
            </w:r>
          </w:p>
        </w:tc>
      </w:tr>
      <w:tr w:rsidR="00FE67D1" w:rsidRPr="00452AA4" w:rsidTr="00BA555B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5A4DB0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پيش بين</w:t>
            </w:r>
            <w:r w:rsidR="00F241F6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نشده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5A4DB0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-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5%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ـ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4755000</w:t>
            </w:r>
          </w:p>
        </w:tc>
      </w:tr>
      <w:tr w:rsidR="00FE67D1" w:rsidRPr="00452AA4" w:rsidTr="00BA555B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5A4DB0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پوکاپرس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مخصوص صاف کردن موم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5A4DB0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یک </w:t>
            </w:r>
            <w:r w:rsidR="000B3F02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دستگاه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3000000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3000000</w:t>
            </w:r>
          </w:p>
        </w:tc>
      </w:tr>
      <w:tr w:rsidR="00FE67D1" w:rsidRPr="00452AA4" w:rsidTr="00BA555B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5A4DB0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صاف</w:t>
            </w:r>
            <w:r w:rsidR="00F241F6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عسل سه طبقه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مخصوص از جنس استیل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5A4DB0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یک </w:t>
            </w:r>
            <w:r w:rsidR="000B3F02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دستگاه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2500000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2500000</w:t>
            </w:r>
          </w:p>
        </w:tc>
      </w:tr>
      <w:tr w:rsidR="00FE67D1" w:rsidRPr="00452AA4" w:rsidTr="00BA555B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5A4DB0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جمع کل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5A4DB0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5A4DB0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5A4DB0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02" w:rsidRPr="00452AA4" w:rsidRDefault="000B3F02" w:rsidP="00BA5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83500000</w:t>
            </w:r>
          </w:p>
        </w:tc>
      </w:tr>
    </w:tbl>
    <w:p w:rsidR="00B45796" w:rsidRDefault="00B45796" w:rsidP="00B80E75">
      <w:pPr>
        <w:rPr>
          <w:rFonts w:ascii="Tahoma" w:hAnsi="Tahoma" w:cs="Tahoma"/>
          <w:sz w:val="20"/>
          <w:szCs w:val="20"/>
          <w:rtl/>
        </w:rPr>
      </w:pPr>
    </w:p>
    <w:p w:rsidR="000B3F02" w:rsidRPr="00452AA4" w:rsidRDefault="0032704B" w:rsidP="00B45796">
      <w:pPr>
        <w:rPr>
          <w:rFonts w:ascii="Tahoma" w:hAnsi="Tahoma" w:cs="Tahoma"/>
          <w:sz w:val="20"/>
          <w:szCs w:val="20"/>
          <w:rtl/>
        </w:rPr>
      </w:pPr>
      <w:r w:rsidRPr="00452AA4">
        <w:rPr>
          <w:rFonts w:ascii="Tahoma" w:hAnsi="Tahoma" w:cs="Tahoma"/>
          <w:sz w:val="20"/>
          <w:szCs w:val="20"/>
          <w:rtl/>
        </w:rPr>
        <w:t xml:space="preserve">جدول </w:t>
      </w:r>
      <w:r w:rsidR="00B45796">
        <w:rPr>
          <w:rFonts w:ascii="Tahoma" w:hAnsi="Tahoma" w:cs="Tahoma" w:hint="cs"/>
          <w:sz w:val="20"/>
          <w:szCs w:val="20"/>
          <w:rtl/>
        </w:rPr>
        <w:t xml:space="preserve">3 : </w:t>
      </w:r>
      <w:r w:rsidRPr="00452AA4">
        <w:rPr>
          <w:rFonts w:ascii="Tahoma" w:hAnsi="Tahoma" w:cs="Tahoma"/>
          <w:sz w:val="20"/>
          <w:szCs w:val="20"/>
          <w:rtl/>
        </w:rPr>
        <w:t>هزينه ها</w:t>
      </w:r>
      <w:r w:rsidR="00B45796">
        <w:rPr>
          <w:rFonts w:ascii="Tahoma" w:hAnsi="Tahoma" w:cs="Tahoma" w:hint="cs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جار</w:t>
      </w:r>
      <w:r w:rsidR="00B45796">
        <w:rPr>
          <w:rFonts w:ascii="Tahoma" w:hAnsi="Tahoma" w:cs="Tahoma" w:hint="cs"/>
          <w:sz w:val="20"/>
          <w:szCs w:val="20"/>
          <w:rtl/>
        </w:rPr>
        <w:t>ی</w:t>
      </w:r>
      <w:r w:rsidRPr="00452AA4">
        <w:rPr>
          <w:rFonts w:ascii="Tahoma" w:hAnsi="Tahoma" w:cs="Tahoma"/>
          <w:sz w:val="20"/>
          <w:szCs w:val="20"/>
          <w:rtl/>
        </w:rPr>
        <w:t xml:space="preserve"> ساليانه</w:t>
      </w:r>
    </w:p>
    <w:tbl>
      <w:tblPr>
        <w:bidiVisual/>
        <w:tblW w:w="9669" w:type="dxa"/>
        <w:jc w:val="center"/>
        <w:tblInd w:w="-271" w:type="dxa"/>
        <w:tblLook w:val="04A0"/>
      </w:tblPr>
      <w:tblGrid>
        <w:gridCol w:w="620"/>
        <w:gridCol w:w="2245"/>
        <w:gridCol w:w="1134"/>
        <w:gridCol w:w="5670"/>
      </w:tblGrid>
      <w:tr w:rsidR="00E31A8C" w:rsidRPr="00E31A8C" w:rsidTr="00E31A8C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رديف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شرح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ريال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ملاحظات</w:t>
            </w:r>
          </w:p>
        </w:tc>
      </w:tr>
      <w:tr w:rsidR="00E31A8C" w:rsidRPr="00E31A8C" w:rsidTr="00E31A8C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هزينه دارو و درمان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900000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به ازاء هر كلن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15000 ريال</w:t>
            </w:r>
          </w:p>
        </w:tc>
      </w:tr>
      <w:tr w:rsidR="00E31A8C" w:rsidRPr="00E31A8C" w:rsidTr="00E31A8C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هزينه خريد شكر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3500000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به ازاء هر كلني 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5</w:t>
            </w: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كيلوگرم</w:t>
            </w:r>
          </w:p>
        </w:tc>
      </w:tr>
      <w:tr w:rsidR="00E31A8C" w:rsidRPr="00E31A8C" w:rsidTr="00E31A8C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هزينه كارگر فصل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1410000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به طور متناوب 10 كارگر نفر / روز</w:t>
            </w:r>
          </w:p>
        </w:tc>
      </w:tr>
      <w:tr w:rsidR="00E31A8C" w:rsidRPr="00E31A8C" w:rsidTr="00E31A8C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هزينه حمل و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نقل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3000000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طي 3 ـ 2 كوچ 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يلاق و قشلاق</w:t>
            </w:r>
          </w:p>
        </w:tc>
      </w:tr>
      <w:tr w:rsidR="00E31A8C" w:rsidRPr="00E31A8C" w:rsidTr="00E31A8C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هزينه بيمه كلن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ی </w:t>
            </w: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ها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710000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هر كلن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11800 ريال ( گزينه 2)</w:t>
            </w:r>
          </w:p>
        </w:tc>
      </w:tr>
      <w:tr w:rsidR="00E31A8C" w:rsidRPr="00E31A8C" w:rsidTr="00E31A8C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6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5% پيش بين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نشده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1130000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-</w:t>
            </w:r>
          </w:p>
        </w:tc>
      </w:tr>
      <w:tr w:rsidR="00E31A8C" w:rsidRPr="00E31A8C" w:rsidTr="00E31A8C">
        <w:trPr>
          <w:trHeight w:val="7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کندو خالی ( بچه کندو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2800000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20 کلنی 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و </w:t>
            </w: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هر کلنی 14000</w:t>
            </w:r>
          </w:p>
        </w:tc>
      </w:tr>
      <w:tr w:rsidR="00E31A8C" w:rsidRPr="00E31A8C" w:rsidTr="00E31A8C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8C" w:rsidRPr="00E31A8C" w:rsidRDefault="00E31A8C" w:rsidP="00AD30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8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1A8C">
              <w:rPr>
                <w:rFonts w:ascii="Arial" w:eastAsia="Times New Roman" w:hAnsi="Arial" w:cs="Arial"/>
                <w:color w:val="000000"/>
                <w:rtl/>
              </w:rPr>
              <w:t>موم برای بچه کندو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8C" w:rsidRPr="00E31A8C" w:rsidRDefault="00E31A8C" w:rsidP="00AD30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1050000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1A8C">
              <w:rPr>
                <w:rFonts w:ascii="Arial" w:eastAsia="Times New Roman" w:hAnsi="Arial" w:cs="Arial"/>
                <w:color w:val="000000"/>
                <w:rtl/>
              </w:rPr>
              <w:t>12 کندو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و</w:t>
            </w:r>
            <w:r w:rsidRPr="00E31A8C">
              <w:rPr>
                <w:rFonts w:ascii="Arial" w:eastAsia="Times New Roman" w:hAnsi="Arial" w:cs="Arial"/>
                <w:color w:val="000000"/>
                <w:rtl/>
              </w:rPr>
              <w:t xml:space="preserve"> برای هر بچه کندو 87500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E31A8C">
              <w:rPr>
                <w:rFonts w:ascii="Arial" w:eastAsia="Times New Roman" w:hAnsi="Arial" w:cs="Arial"/>
                <w:color w:val="000000"/>
                <w:rtl/>
              </w:rPr>
              <w:t xml:space="preserve"> ریال</w:t>
            </w:r>
          </w:p>
        </w:tc>
      </w:tr>
      <w:tr w:rsidR="00E31A8C" w:rsidRPr="00E31A8C" w:rsidTr="00E31A8C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8C" w:rsidRPr="00E31A8C" w:rsidRDefault="00E31A8C" w:rsidP="00AD30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9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1A8C">
              <w:rPr>
                <w:rFonts w:ascii="Arial" w:eastAsia="Times New Roman" w:hAnsi="Arial" w:cs="Arial"/>
                <w:color w:val="000000"/>
                <w:rtl/>
              </w:rPr>
              <w:t>خرید ملکه اصلاح شده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8C" w:rsidRPr="00E31A8C" w:rsidRDefault="00E31A8C" w:rsidP="00AD30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1440000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1A8C">
              <w:rPr>
                <w:rFonts w:ascii="Arial" w:eastAsia="Times New Roman" w:hAnsi="Arial" w:cs="Arial"/>
                <w:color w:val="000000"/>
                <w:rtl/>
              </w:rPr>
              <w:t xml:space="preserve">12 فروند ملکه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و </w:t>
            </w:r>
            <w:r w:rsidRPr="00E31A8C">
              <w:rPr>
                <w:rFonts w:ascii="Arial" w:eastAsia="Times New Roman" w:hAnsi="Arial" w:cs="Arial"/>
                <w:color w:val="000000"/>
                <w:rtl/>
              </w:rPr>
              <w:t>هر فروند 120000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E31A8C">
              <w:rPr>
                <w:rFonts w:ascii="Arial" w:eastAsia="Times New Roman" w:hAnsi="Arial" w:cs="Arial"/>
                <w:color w:val="000000"/>
                <w:rtl/>
              </w:rPr>
              <w:t xml:space="preserve"> ریال</w:t>
            </w:r>
          </w:p>
        </w:tc>
      </w:tr>
      <w:tr w:rsidR="00E31A8C" w:rsidRPr="00E31A8C" w:rsidTr="00E31A8C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10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بیمه مجری طرح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5560000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حق بیمه مجری پرداخت 450000 ریال به ازاء هر ماه </w:t>
            </w:r>
            <w:r w:rsidR="00AD30F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و </w:t>
            </w: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برای 12 ماه</w:t>
            </w:r>
          </w:p>
        </w:tc>
      </w:tr>
      <w:tr w:rsidR="00E31A8C" w:rsidRPr="00E31A8C" w:rsidTr="00E31A8C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جمع كل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E31A8C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1A8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21500000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8C" w:rsidRPr="00E31A8C" w:rsidRDefault="00AD30F0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-</w:t>
            </w:r>
          </w:p>
        </w:tc>
      </w:tr>
    </w:tbl>
    <w:p w:rsidR="00AD30F0" w:rsidRDefault="00AD30F0" w:rsidP="00B80E75">
      <w:pPr>
        <w:rPr>
          <w:rFonts w:ascii="Tahoma" w:hAnsi="Tahoma" w:cs="Tahoma"/>
          <w:sz w:val="20"/>
          <w:szCs w:val="20"/>
          <w:rtl/>
        </w:rPr>
      </w:pPr>
    </w:p>
    <w:p w:rsidR="001B3670" w:rsidRPr="00452AA4" w:rsidRDefault="00AD30F0" w:rsidP="00AD30F0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>جدول</w:t>
      </w:r>
      <w:r>
        <w:rPr>
          <w:rFonts w:ascii="Tahoma" w:hAnsi="Tahoma" w:cs="Tahoma" w:hint="cs"/>
          <w:sz w:val="20"/>
          <w:szCs w:val="20"/>
          <w:rtl/>
        </w:rPr>
        <w:t xml:space="preserve"> 1 - 3 : </w:t>
      </w:r>
      <w:r>
        <w:rPr>
          <w:rFonts w:ascii="Tahoma" w:hAnsi="Tahoma" w:cs="Tahoma"/>
          <w:sz w:val="20"/>
          <w:szCs w:val="20"/>
          <w:rtl/>
        </w:rPr>
        <w:t>حقوق مدیر پروژه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4A2063" w:rsidRPr="00452AA4">
        <w:rPr>
          <w:rFonts w:ascii="Tahoma" w:hAnsi="Tahoma" w:cs="Tahoma"/>
          <w:sz w:val="20"/>
          <w:szCs w:val="20"/>
          <w:rtl/>
        </w:rPr>
        <w:t>با احتساب عیدی و پاداش ( 13 ماه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4A2063" w:rsidRPr="00452AA4">
        <w:rPr>
          <w:rFonts w:ascii="Tahoma" w:hAnsi="Tahoma" w:cs="Tahoma"/>
          <w:sz w:val="20"/>
          <w:szCs w:val="20"/>
          <w:rtl/>
        </w:rPr>
        <w:t>)</w:t>
      </w:r>
    </w:p>
    <w:tbl>
      <w:tblPr>
        <w:bidiVisual/>
        <w:tblW w:w="7738" w:type="dxa"/>
        <w:jc w:val="center"/>
        <w:tblInd w:w="93" w:type="dxa"/>
        <w:tblLook w:val="04A0"/>
      </w:tblPr>
      <w:tblGrid>
        <w:gridCol w:w="620"/>
        <w:gridCol w:w="1064"/>
        <w:gridCol w:w="1418"/>
        <w:gridCol w:w="1431"/>
        <w:gridCol w:w="3205"/>
      </w:tblGrid>
      <w:tr w:rsidR="004A2063" w:rsidRPr="00452AA4" w:rsidTr="00AD30F0">
        <w:trPr>
          <w:trHeight w:val="9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063" w:rsidRPr="00452AA4" w:rsidRDefault="004A2063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رديف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063" w:rsidRPr="00452AA4" w:rsidRDefault="004A2063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عنوان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063" w:rsidRPr="00452AA4" w:rsidRDefault="004A2063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حقوق ماهانه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063" w:rsidRPr="00452AA4" w:rsidRDefault="004A2063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حقوق سالیانه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063" w:rsidRPr="00452AA4" w:rsidRDefault="004A2063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ملاحظات</w:t>
            </w:r>
          </w:p>
        </w:tc>
      </w:tr>
      <w:tr w:rsidR="004A2063" w:rsidRPr="00452AA4" w:rsidTr="00AD30F0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063" w:rsidRPr="00452AA4" w:rsidRDefault="004A2063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063" w:rsidRPr="00452AA4" w:rsidRDefault="004A2063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مدیر پروژه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063" w:rsidRPr="00452AA4" w:rsidRDefault="004A2063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2000000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063" w:rsidRPr="00452AA4" w:rsidRDefault="004A2063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26000000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063" w:rsidRPr="00452AA4" w:rsidRDefault="004A2063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یک ماه عیدی و پاداش منظور شده</w:t>
            </w:r>
          </w:p>
        </w:tc>
      </w:tr>
    </w:tbl>
    <w:p w:rsidR="00AD30F0" w:rsidRDefault="00AD30F0" w:rsidP="00B80E75">
      <w:pPr>
        <w:rPr>
          <w:rFonts w:ascii="Tahoma" w:hAnsi="Tahoma" w:cs="Tahoma"/>
          <w:sz w:val="20"/>
          <w:szCs w:val="20"/>
          <w:rtl/>
        </w:rPr>
      </w:pPr>
    </w:p>
    <w:p w:rsidR="004A2063" w:rsidRPr="00452AA4" w:rsidRDefault="00AD30F0" w:rsidP="00AD30F0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>جدول</w:t>
      </w:r>
      <w:r>
        <w:rPr>
          <w:rFonts w:ascii="Tahoma" w:hAnsi="Tahoma" w:cs="Tahoma" w:hint="cs"/>
          <w:sz w:val="20"/>
          <w:szCs w:val="20"/>
          <w:rtl/>
        </w:rPr>
        <w:t xml:space="preserve"> 4 : </w:t>
      </w:r>
      <w:r w:rsidR="00BA129A" w:rsidRPr="00452AA4">
        <w:rPr>
          <w:rFonts w:ascii="Tahoma" w:hAnsi="Tahoma" w:cs="Tahoma"/>
          <w:sz w:val="20"/>
          <w:szCs w:val="20"/>
          <w:rtl/>
        </w:rPr>
        <w:t>برآورد هزينه استهلا</w:t>
      </w:r>
      <w:r>
        <w:rPr>
          <w:rFonts w:ascii="Tahoma" w:hAnsi="Tahoma" w:cs="Tahoma" w:hint="cs"/>
          <w:sz w:val="20"/>
          <w:szCs w:val="20"/>
          <w:rtl/>
        </w:rPr>
        <w:t>ک</w:t>
      </w:r>
      <w:r w:rsidR="00BA129A" w:rsidRPr="00452AA4">
        <w:rPr>
          <w:rFonts w:ascii="Tahoma" w:hAnsi="Tahoma" w:cs="Tahoma"/>
          <w:sz w:val="20"/>
          <w:szCs w:val="20"/>
          <w:rtl/>
        </w:rPr>
        <w:t xml:space="preserve"> سالانه</w:t>
      </w:r>
    </w:p>
    <w:tbl>
      <w:tblPr>
        <w:bidiVisual/>
        <w:tblW w:w="7127" w:type="dxa"/>
        <w:jc w:val="center"/>
        <w:tblInd w:w="93" w:type="dxa"/>
        <w:tblLook w:val="04A0"/>
      </w:tblPr>
      <w:tblGrid>
        <w:gridCol w:w="620"/>
        <w:gridCol w:w="882"/>
        <w:gridCol w:w="2648"/>
        <w:gridCol w:w="1560"/>
        <w:gridCol w:w="1417"/>
      </w:tblGrid>
      <w:tr w:rsidR="00BA129A" w:rsidRPr="00452AA4" w:rsidTr="00AD30F0">
        <w:trPr>
          <w:trHeight w:val="7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9A" w:rsidRPr="00452AA4" w:rsidRDefault="00BA129A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رديف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9A" w:rsidRPr="00452AA4" w:rsidRDefault="00BA129A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عنوان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9A" w:rsidRPr="00452AA4" w:rsidRDefault="00BA129A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مبلغ سرمايه ضريب استهلا</w:t>
            </w:r>
            <w:r w:rsidR="00AD30F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9A" w:rsidRPr="00452AA4" w:rsidRDefault="00BA129A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ضريب استهلا</w:t>
            </w:r>
            <w:r w:rsidR="00AD30F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9A" w:rsidRPr="00452AA4" w:rsidRDefault="00BA129A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هزينه مورد نياز</w:t>
            </w:r>
          </w:p>
        </w:tc>
      </w:tr>
      <w:tr w:rsidR="00BA129A" w:rsidRPr="00452AA4" w:rsidTr="00AD30F0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9A" w:rsidRPr="00452AA4" w:rsidRDefault="00BA129A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9A" w:rsidRPr="00452AA4" w:rsidRDefault="00BA129A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تجهيزات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9A" w:rsidRPr="00452AA4" w:rsidRDefault="00BA129A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9A" w:rsidRPr="00452AA4" w:rsidRDefault="00BA129A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10 درصد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9A" w:rsidRPr="00452AA4" w:rsidRDefault="00BA129A" w:rsidP="00AD3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8000000</w:t>
            </w:r>
          </w:p>
        </w:tc>
      </w:tr>
    </w:tbl>
    <w:p w:rsidR="00507FBB" w:rsidRDefault="00507FBB" w:rsidP="00AD30F0">
      <w:pPr>
        <w:rPr>
          <w:rFonts w:ascii="Tahoma" w:hAnsi="Tahoma" w:cs="Tahoma"/>
          <w:sz w:val="20"/>
          <w:szCs w:val="20"/>
          <w:rtl/>
        </w:rPr>
      </w:pPr>
    </w:p>
    <w:p w:rsidR="00BA129A" w:rsidRPr="00452AA4" w:rsidRDefault="00AD30F0" w:rsidP="00AD30F0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 xml:space="preserve">جدول </w:t>
      </w:r>
      <w:r>
        <w:rPr>
          <w:rFonts w:ascii="Tahoma" w:hAnsi="Tahoma" w:cs="Tahoma" w:hint="cs"/>
          <w:sz w:val="20"/>
          <w:szCs w:val="20"/>
          <w:rtl/>
        </w:rPr>
        <w:t xml:space="preserve">5 : </w:t>
      </w:r>
      <w:r w:rsidR="00C365DA" w:rsidRPr="00452AA4">
        <w:rPr>
          <w:rFonts w:ascii="Tahoma" w:hAnsi="Tahoma" w:cs="Tahoma"/>
          <w:sz w:val="20"/>
          <w:szCs w:val="20"/>
          <w:rtl/>
        </w:rPr>
        <w:t>ارزش توليدات طرح</w:t>
      </w:r>
      <w:r>
        <w:rPr>
          <w:rFonts w:ascii="Tahoma" w:hAnsi="Tahoma" w:cs="Tahoma" w:hint="cs"/>
          <w:sz w:val="20"/>
          <w:szCs w:val="20"/>
          <w:rtl/>
        </w:rPr>
        <w:t xml:space="preserve"> ( ریال )</w:t>
      </w:r>
    </w:p>
    <w:tbl>
      <w:tblPr>
        <w:bidiVisual/>
        <w:tblW w:w="11139" w:type="dxa"/>
        <w:jc w:val="center"/>
        <w:tblInd w:w="93" w:type="dxa"/>
        <w:tblLook w:val="04A0"/>
      </w:tblPr>
      <w:tblGrid>
        <w:gridCol w:w="620"/>
        <w:gridCol w:w="1858"/>
        <w:gridCol w:w="1276"/>
        <w:gridCol w:w="1559"/>
        <w:gridCol w:w="5826"/>
      </w:tblGrid>
      <w:tr w:rsidR="00AD30F0" w:rsidRPr="00452AA4" w:rsidTr="00507FBB">
        <w:trPr>
          <w:trHeight w:val="8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رديف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عنوان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سال اول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سال دوم به بعد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ملاحظات</w:t>
            </w:r>
          </w:p>
        </w:tc>
      </w:tr>
      <w:tr w:rsidR="00AD30F0" w:rsidRPr="00452AA4" w:rsidTr="00507FBB">
        <w:trPr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عسل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6480000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75600000</w:t>
            </w: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توليد عسل هر كلن</w:t>
            </w:r>
            <w:r w:rsidR="00507FBB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در سال اول 12 كيلوگرم و در سال دوم به بعد 14 كيلوگرم و قيمت هر</w:t>
            </w:r>
            <w:r w:rsidR="00507FBB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كيلوگرم عسل طبيعي 90000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م</w:t>
            </w:r>
            <w:r w:rsidR="00507FBB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باشد</w:t>
            </w:r>
          </w:p>
        </w:tc>
      </w:tr>
      <w:tr w:rsidR="00AD30F0" w:rsidRPr="00452AA4" w:rsidTr="00507FBB">
        <w:trPr>
          <w:cantSplit/>
          <w:trHeight w:val="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كلن</w:t>
            </w:r>
            <w:r w:rsidR="00AD30F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قابل فروش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10200000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10200000</w:t>
            </w: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507FBB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ب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ا</w:t>
            </w:r>
            <w:r w:rsidR="006171D0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احتساب 5% تلفات از 25% بچه ده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="006171D0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تعداد 12 بچه كندو و به ازاء هر كلن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="006171D0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850000</w:t>
            </w:r>
          </w:p>
        </w:tc>
      </w:tr>
      <w:tr w:rsidR="00AD30F0" w:rsidRPr="00452AA4" w:rsidTr="00507FBB">
        <w:trPr>
          <w:cantSplit/>
          <w:trHeight w:val="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موم فله قابل فروش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2160000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2160000</w:t>
            </w: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D0" w:rsidRPr="00452AA4" w:rsidRDefault="006171D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با احتساب هر کلنی تولید سالانه 600 گرم موم </w:t>
            </w:r>
            <w:r w:rsidR="00507FBB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و 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به ازاء 60 کلنی 36 کیلوگرم موم فله </w:t>
            </w:r>
            <w:r w:rsidR="00507FBB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با قیمت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هر کیلو 60000</w:t>
            </w:r>
          </w:p>
        </w:tc>
      </w:tr>
      <w:tr w:rsidR="00AD30F0" w:rsidRPr="00452AA4" w:rsidTr="00507FBB">
        <w:trPr>
          <w:cantSplit/>
          <w:trHeight w:val="7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0F0" w:rsidRPr="00452AA4" w:rsidRDefault="00AD30F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0F0" w:rsidRPr="00452AA4" w:rsidRDefault="00AD30F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جمع توليدات سالانه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0F0" w:rsidRPr="00452AA4" w:rsidRDefault="00AD30F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77160000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0F0" w:rsidRPr="00452AA4" w:rsidRDefault="00AD30F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87960000</w:t>
            </w: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0F0" w:rsidRPr="00452AA4" w:rsidRDefault="00AD30F0" w:rsidP="0050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-</w:t>
            </w:r>
          </w:p>
        </w:tc>
      </w:tr>
    </w:tbl>
    <w:p w:rsidR="00507FBB" w:rsidRDefault="00507FBB" w:rsidP="00C365DA">
      <w:pPr>
        <w:rPr>
          <w:rFonts w:ascii="Tahoma" w:hAnsi="Tahoma" w:cs="Tahoma"/>
          <w:sz w:val="20"/>
          <w:szCs w:val="20"/>
          <w:rtl/>
        </w:rPr>
      </w:pPr>
    </w:p>
    <w:p w:rsidR="006171D0" w:rsidRPr="00452AA4" w:rsidRDefault="00630DEB" w:rsidP="00630DEB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>جدول</w:t>
      </w:r>
      <w:r>
        <w:rPr>
          <w:rFonts w:ascii="Tahoma" w:hAnsi="Tahoma" w:cs="Tahoma" w:hint="cs"/>
          <w:sz w:val="20"/>
          <w:szCs w:val="20"/>
          <w:rtl/>
        </w:rPr>
        <w:t xml:space="preserve"> 6 : </w:t>
      </w:r>
      <w:r w:rsidR="006D7499" w:rsidRPr="00452AA4">
        <w:rPr>
          <w:rFonts w:ascii="Tahoma" w:hAnsi="Tahoma" w:cs="Tahoma"/>
          <w:sz w:val="20"/>
          <w:szCs w:val="20"/>
          <w:rtl/>
        </w:rPr>
        <w:t>برآورد سود و بازپرداخت تسهيلات بانك</w:t>
      </w:r>
      <w:r>
        <w:rPr>
          <w:rFonts w:ascii="Tahoma" w:hAnsi="Tahoma" w:cs="Tahoma" w:hint="cs"/>
          <w:sz w:val="20"/>
          <w:szCs w:val="20"/>
          <w:rtl/>
        </w:rPr>
        <w:t>ی</w:t>
      </w:r>
      <w:r w:rsidR="0089473E">
        <w:rPr>
          <w:rFonts w:ascii="Tahoma" w:hAnsi="Tahoma" w:cs="Tahoma" w:hint="cs"/>
          <w:sz w:val="20"/>
          <w:szCs w:val="20"/>
          <w:rtl/>
        </w:rPr>
        <w:t xml:space="preserve"> </w:t>
      </w:r>
      <w:r w:rsidR="0089473E">
        <w:rPr>
          <w:rFonts w:ascii="Tahoma" w:hAnsi="Tahoma" w:cs="Tahoma"/>
          <w:sz w:val="20"/>
          <w:szCs w:val="20"/>
          <w:rtl/>
        </w:rPr>
        <w:t>(</w:t>
      </w:r>
      <w:r w:rsidR="0089473E" w:rsidRPr="00452AA4">
        <w:rPr>
          <w:rFonts w:ascii="Tahoma" w:hAnsi="Tahoma" w:cs="Tahoma"/>
          <w:sz w:val="20"/>
          <w:szCs w:val="20"/>
          <w:rtl/>
        </w:rPr>
        <w:t xml:space="preserve"> ريال)</w:t>
      </w:r>
    </w:p>
    <w:tbl>
      <w:tblPr>
        <w:bidiVisual/>
        <w:tblW w:w="9705" w:type="dxa"/>
        <w:jc w:val="center"/>
        <w:tblInd w:w="103" w:type="dxa"/>
        <w:tblLook w:val="04A0"/>
      </w:tblPr>
      <w:tblGrid>
        <w:gridCol w:w="1986"/>
        <w:gridCol w:w="723"/>
        <w:gridCol w:w="1134"/>
        <w:gridCol w:w="1131"/>
        <w:gridCol w:w="1131"/>
        <w:gridCol w:w="1190"/>
        <w:gridCol w:w="1220"/>
        <w:gridCol w:w="1190"/>
      </w:tblGrid>
      <w:tr w:rsidR="006D7499" w:rsidRPr="00452AA4" w:rsidTr="0089473E">
        <w:trPr>
          <w:cantSplit/>
          <w:trHeight w:val="70"/>
          <w:jc w:val="center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دوران سازندگ</w:t>
            </w:r>
            <w:r w:rsidR="00630DEB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و يا آمادگ</w:t>
            </w:r>
            <w:r w:rsidR="00630DEB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طرح برا</w:t>
            </w:r>
            <w:r w:rsidR="00630DEB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اجرا شش ماه پيشنهاد م</w:t>
            </w:r>
            <w:r w:rsidR="00630DEB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ی </w:t>
            </w:r>
            <w:r w:rsidR="00630DEB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گردد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. دوران بازپرداخت تسهيلات بانك</w:t>
            </w:r>
            <w:r w:rsidR="00630DEB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برا</w:t>
            </w:r>
            <w:r w:rsidR="00630DEB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سرمايه گذار</w:t>
            </w:r>
            <w:r w:rsidR="00630DEB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ثابت 5 سال و دوران بازپرداخت سرمايه در گردش 2 سال در نظر گرفته شده است</w:t>
            </w:r>
          </w:p>
        </w:tc>
      </w:tr>
      <w:tr w:rsidR="0089473E" w:rsidRPr="00452AA4" w:rsidTr="0089473E">
        <w:trPr>
          <w:cantSplit/>
          <w:trHeight w:val="345"/>
          <w:jc w:val="center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3865DB" w:rsidRDefault="003865DB" w:rsidP="003865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                     سال</w:t>
            </w:r>
          </w:p>
          <w:p w:rsidR="006D7499" w:rsidRPr="00452AA4" w:rsidRDefault="003865DB" w:rsidP="003865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شرح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كل تسهیلات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سال اول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سال دوم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سال سوم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سال چهارم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سال پنجم</w:t>
            </w:r>
          </w:p>
        </w:tc>
      </w:tr>
      <w:tr w:rsidR="003865DB" w:rsidRPr="00452AA4" w:rsidTr="0089473E">
        <w:trPr>
          <w:trHeight w:val="70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درصد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ريال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865DB" w:rsidRPr="00452AA4" w:rsidTr="0089473E">
        <w:trPr>
          <w:cantSplit/>
          <w:trHeight w:val="70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AB4B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تسهيلات بانك</w:t>
            </w:r>
            <w:r w:rsidR="00AB4B9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80000000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7500000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7500000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15000000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15000000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19000000</w:t>
            </w:r>
          </w:p>
        </w:tc>
      </w:tr>
      <w:tr w:rsidR="003865DB" w:rsidRPr="00452AA4" w:rsidTr="0089473E">
        <w:trPr>
          <w:trHeight w:val="70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سرمايه ثابت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64000000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865DB" w:rsidRPr="00452AA4" w:rsidTr="0089473E">
        <w:trPr>
          <w:trHeight w:val="14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AB4B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سود تسهيلات بانك</w:t>
            </w:r>
            <w:r w:rsidR="00AB4B9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A117A2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11.5 بهره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13859798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3986667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3519480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3052192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2117917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1183542</w:t>
            </w:r>
          </w:p>
        </w:tc>
      </w:tr>
      <w:tr w:rsidR="003865DB" w:rsidRPr="00452AA4" w:rsidTr="0089473E">
        <w:trPr>
          <w:trHeight w:val="70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سرمايه ثابت</w:t>
            </w: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865DB" w:rsidRPr="00452AA4" w:rsidTr="0089473E">
        <w:trPr>
          <w:cantSplit/>
          <w:trHeight w:val="70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AB4B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تسهيلات بانك</w:t>
            </w:r>
            <w:r w:rsidR="00AB4B9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21000000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8600000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8600000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ـ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ـ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ـ</w:t>
            </w:r>
          </w:p>
        </w:tc>
      </w:tr>
      <w:tr w:rsidR="003865DB" w:rsidRPr="00452AA4" w:rsidTr="0089473E">
        <w:trPr>
          <w:trHeight w:val="70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سرمايه در گردش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17200000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865DB" w:rsidRPr="00452AA4" w:rsidTr="0089473E">
        <w:trPr>
          <w:cantSplit/>
          <w:trHeight w:val="70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AB4B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سود بانك</w:t>
            </w:r>
            <w:r w:rsidR="00AB4B9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تسهيلات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A117A2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11.5 بهره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1607124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1071416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535708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ـ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ـ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ـ</w:t>
            </w:r>
          </w:p>
        </w:tc>
      </w:tr>
      <w:tr w:rsidR="003865DB" w:rsidRPr="00452AA4" w:rsidTr="0089473E">
        <w:trPr>
          <w:trHeight w:val="70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سرمايه در گردش</w:t>
            </w: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9" w:rsidRPr="00452AA4" w:rsidRDefault="006D7499" w:rsidP="00630DE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865DB" w:rsidRPr="00452AA4" w:rsidTr="0089473E">
        <w:trPr>
          <w:cantSplit/>
          <w:trHeight w:val="97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جمع كل سود و بازپرداخت تسهيلات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3865DB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3865DB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21158083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20155288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18052192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17117917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499" w:rsidRPr="00452AA4" w:rsidRDefault="006D7499" w:rsidP="0063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20183542</w:t>
            </w:r>
          </w:p>
        </w:tc>
      </w:tr>
    </w:tbl>
    <w:p w:rsidR="0089473E" w:rsidRDefault="0089473E" w:rsidP="004441D1">
      <w:pPr>
        <w:rPr>
          <w:rFonts w:ascii="Tahoma" w:hAnsi="Tahoma" w:cs="Tahoma"/>
          <w:sz w:val="20"/>
          <w:szCs w:val="20"/>
          <w:rtl/>
        </w:rPr>
      </w:pPr>
    </w:p>
    <w:p w:rsidR="006D7499" w:rsidRPr="00452AA4" w:rsidRDefault="0089473E" w:rsidP="0089473E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 xml:space="preserve">جدول </w:t>
      </w:r>
      <w:r>
        <w:rPr>
          <w:rFonts w:ascii="Tahoma" w:hAnsi="Tahoma" w:cs="Tahoma" w:hint="cs"/>
          <w:sz w:val="20"/>
          <w:szCs w:val="20"/>
          <w:rtl/>
        </w:rPr>
        <w:t xml:space="preserve">7 : </w:t>
      </w:r>
      <w:r w:rsidR="004441D1" w:rsidRPr="00452AA4">
        <w:rPr>
          <w:rFonts w:ascii="Tahoma" w:hAnsi="Tahoma" w:cs="Tahoma"/>
          <w:sz w:val="20"/>
          <w:szCs w:val="20"/>
          <w:rtl/>
        </w:rPr>
        <w:t>پيش بين</w:t>
      </w:r>
      <w:r>
        <w:rPr>
          <w:rFonts w:ascii="Tahoma" w:hAnsi="Tahoma" w:cs="Tahoma" w:hint="cs"/>
          <w:sz w:val="20"/>
          <w:szCs w:val="20"/>
          <w:rtl/>
        </w:rPr>
        <w:t>ی</w:t>
      </w:r>
      <w:r w:rsidR="004441D1" w:rsidRPr="00452AA4">
        <w:rPr>
          <w:rFonts w:ascii="Tahoma" w:hAnsi="Tahoma" w:cs="Tahoma"/>
          <w:sz w:val="20"/>
          <w:szCs w:val="20"/>
          <w:rtl/>
        </w:rPr>
        <w:t xml:space="preserve"> حساب سود و زيان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/>
          <w:sz w:val="20"/>
          <w:szCs w:val="20"/>
          <w:rtl/>
        </w:rPr>
        <w:t>(</w:t>
      </w:r>
      <w:r w:rsidR="004441D1" w:rsidRPr="00452AA4">
        <w:rPr>
          <w:rFonts w:ascii="Tahoma" w:hAnsi="Tahoma" w:cs="Tahoma"/>
          <w:sz w:val="20"/>
          <w:szCs w:val="20"/>
          <w:rtl/>
        </w:rPr>
        <w:t xml:space="preserve"> ريال)</w:t>
      </w:r>
    </w:p>
    <w:tbl>
      <w:tblPr>
        <w:bidiVisual/>
        <w:tblW w:w="9734" w:type="dxa"/>
        <w:jc w:val="center"/>
        <w:tblInd w:w="93" w:type="dxa"/>
        <w:tblLook w:val="04A0"/>
      </w:tblPr>
      <w:tblGrid>
        <w:gridCol w:w="767"/>
        <w:gridCol w:w="3155"/>
        <w:gridCol w:w="1134"/>
        <w:gridCol w:w="1134"/>
        <w:gridCol w:w="1134"/>
        <w:gridCol w:w="1276"/>
        <w:gridCol w:w="1134"/>
      </w:tblGrid>
      <w:tr w:rsidR="00A30D76" w:rsidRPr="00452AA4" w:rsidTr="00A30D76">
        <w:trPr>
          <w:trHeight w:val="7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رديف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D1" w:rsidRPr="00452AA4" w:rsidRDefault="00484A5B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شرح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سال اول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سال دوم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سال سوم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سال چهارم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سال پنجم</w:t>
            </w:r>
          </w:p>
        </w:tc>
      </w:tr>
      <w:tr w:rsidR="004F00E7" w:rsidRPr="00452AA4" w:rsidTr="00A30D76">
        <w:trPr>
          <w:trHeight w:val="79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درآمد نقد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سالانه</w:t>
            </w:r>
            <w:r w:rsidR="00083862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 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كسر م</w:t>
            </w:r>
            <w:r w:rsidR="00083862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شود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77160000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87960000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87960000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87960000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87960000</w:t>
            </w:r>
          </w:p>
        </w:tc>
      </w:tr>
      <w:tr w:rsidR="00A30D76" w:rsidRPr="00452AA4" w:rsidTr="00A30D76">
        <w:trPr>
          <w:trHeight w:val="70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D1" w:rsidRPr="00452AA4" w:rsidRDefault="004441D1" w:rsidP="00A30D7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هزينه جار</w:t>
            </w:r>
            <w:r w:rsidR="00083862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21500000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21500000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21500000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21500000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21500000</w:t>
            </w:r>
          </w:p>
        </w:tc>
      </w:tr>
      <w:tr w:rsidR="004F00E7" w:rsidRPr="00452AA4" w:rsidTr="00A30D76">
        <w:trPr>
          <w:trHeight w:val="70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مازاد نقد</w:t>
            </w:r>
            <w:r w:rsidR="00083862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عمليات</w:t>
            </w:r>
            <w:r w:rsidR="00083862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 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كسر م</w:t>
            </w:r>
            <w:r w:rsidR="00083862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شود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55660000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66460000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66460000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66460000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66460000</w:t>
            </w:r>
          </w:p>
        </w:tc>
      </w:tr>
      <w:tr w:rsidR="00A30D76" w:rsidRPr="00452AA4" w:rsidTr="00A30D76">
        <w:trPr>
          <w:trHeight w:val="10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D1" w:rsidRPr="00452AA4" w:rsidRDefault="004441D1" w:rsidP="00A30D7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استهلا</w:t>
            </w:r>
            <w:r w:rsidR="00083862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8000000</w:t>
            </w:r>
          </w:p>
        </w:tc>
      </w:tr>
      <w:tr w:rsidR="00A30D76" w:rsidRPr="00452AA4" w:rsidTr="00A30D76">
        <w:trPr>
          <w:trHeight w:val="15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سود ناويژه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47660000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58460000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58460000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58460000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58460000</w:t>
            </w:r>
          </w:p>
        </w:tc>
      </w:tr>
      <w:tr w:rsidR="004F00E7" w:rsidRPr="00452AA4" w:rsidTr="00A30D76">
        <w:trPr>
          <w:trHeight w:val="7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ب</w:t>
            </w:r>
            <w:r w:rsidR="00A30D7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هره تسهيلات</w:t>
            </w:r>
            <w:r w:rsidR="00A30D76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="00083862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كسر م</w:t>
            </w:r>
            <w:r w:rsidR="00083862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="00083862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شود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5058083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4055188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3052192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2117917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1183542</w:t>
            </w:r>
          </w:p>
        </w:tc>
      </w:tr>
      <w:tr w:rsidR="00A30D76" w:rsidRPr="00452AA4" w:rsidTr="00A30D76">
        <w:trPr>
          <w:trHeight w:val="7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سود ويژه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42601917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54404812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55407808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56342083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57276458</w:t>
            </w:r>
          </w:p>
        </w:tc>
      </w:tr>
      <w:tr w:rsidR="004F00E7" w:rsidRPr="00452AA4" w:rsidTr="00A30D76">
        <w:trPr>
          <w:trHeight w:val="7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6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A30D76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بازپرداخت تسهيلات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="004F00E7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كسر م</w:t>
            </w:r>
            <w:r w:rsidR="00083862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="004F00E7"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شود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16100000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16100000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15000000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15000000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E7" w:rsidRPr="00452AA4" w:rsidRDefault="004F00E7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19000000</w:t>
            </w:r>
          </w:p>
        </w:tc>
      </w:tr>
      <w:tr w:rsidR="00A30D76" w:rsidRPr="00452AA4" w:rsidTr="00A30D76">
        <w:trPr>
          <w:trHeight w:val="2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جمع مانده سود ویژه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26501917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38304812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40407808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41342083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38276458</w:t>
            </w:r>
          </w:p>
        </w:tc>
      </w:tr>
      <w:tr w:rsidR="00A30D76" w:rsidRPr="00452AA4" w:rsidTr="00A30D76">
        <w:trPr>
          <w:trHeight w:val="309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دستمزد مدیر پروژه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26000000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26000000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26000000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26000000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26000000</w:t>
            </w:r>
          </w:p>
        </w:tc>
      </w:tr>
      <w:tr w:rsidR="00A30D76" w:rsidRPr="00452AA4" w:rsidTr="00A30D76">
        <w:trPr>
          <w:trHeight w:val="11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مازاد نقد</w:t>
            </w:r>
            <w:r w:rsidR="00083862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 xml:space="preserve"> انباشته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501917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12304812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14407808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15342083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D1" w:rsidRPr="00452AA4" w:rsidRDefault="004441D1" w:rsidP="00A30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2A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SA"/>
              </w:rPr>
              <w:t>12276458</w:t>
            </w:r>
          </w:p>
        </w:tc>
      </w:tr>
    </w:tbl>
    <w:p w:rsidR="004441D1" w:rsidRPr="00452AA4" w:rsidRDefault="004441D1" w:rsidP="004441D1">
      <w:pPr>
        <w:rPr>
          <w:rFonts w:ascii="Tahoma" w:hAnsi="Tahoma" w:cs="Tahoma"/>
          <w:sz w:val="20"/>
          <w:szCs w:val="20"/>
        </w:rPr>
      </w:pPr>
    </w:p>
    <w:sectPr w:rsidR="004441D1" w:rsidRPr="00452AA4" w:rsidSect="00FC6A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4663C8"/>
    <w:rsid w:val="00083862"/>
    <w:rsid w:val="000B3F02"/>
    <w:rsid w:val="000B7AE6"/>
    <w:rsid w:val="00135976"/>
    <w:rsid w:val="001B3670"/>
    <w:rsid w:val="001F46CB"/>
    <w:rsid w:val="0022463E"/>
    <w:rsid w:val="002472D1"/>
    <w:rsid w:val="002E340C"/>
    <w:rsid w:val="0032704B"/>
    <w:rsid w:val="00361BF1"/>
    <w:rsid w:val="003865DB"/>
    <w:rsid w:val="004441D1"/>
    <w:rsid w:val="00452AA4"/>
    <w:rsid w:val="004663C8"/>
    <w:rsid w:val="00484A5B"/>
    <w:rsid w:val="004A2063"/>
    <w:rsid w:val="004F00E7"/>
    <w:rsid w:val="00507FBB"/>
    <w:rsid w:val="005A4DB0"/>
    <w:rsid w:val="005A5F7B"/>
    <w:rsid w:val="006171D0"/>
    <w:rsid w:val="00630DEB"/>
    <w:rsid w:val="006B6C0D"/>
    <w:rsid w:val="006D7499"/>
    <w:rsid w:val="0070515A"/>
    <w:rsid w:val="007B6D45"/>
    <w:rsid w:val="007F63C1"/>
    <w:rsid w:val="00840B57"/>
    <w:rsid w:val="008845FF"/>
    <w:rsid w:val="0089473E"/>
    <w:rsid w:val="008A69C9"/>
    <w:rsid w:val="00935A58"/>
    <w:rsid w:val="00955EF2"/>
    <w:rsid w:val="00A117A2"/>
    <w:rsid w:val="00A30D76"/>
    <w:rsid w:val="00AB4B90"/>
    <w:rsid w:val="00AB6EC9"/>
    <w:rsid w:val="00AD30F0"/>
    <w:rsid w:val="00B03D0E"/>
    <w:rsid w:val="00B27014"/>
    <w:rsid w:val="00B45796"/>
    <w:rsid w:val="00B80E75"/>
    <w:rsid w:val="00BA129A"/>
    <w:rsid w:val="00BA555B"/>
    <w:rsid w:val="00C365DA"/>
    <w:rsid w:val="00C40521"/>
    <w:rsid w:val="00CD13E3"/>
    <w:rsid w:val="00D928DA"/>
    <w:rsid w:val="00DA22AE"/>
    <w:rsid w:val="00DF1D58"/>
    <w:rsid w:val="00E31A8C"/>
    <w:rsid w:val="00E43A71"/>
    <w:rsid w:val="00EC03B7"/>
    <w:rsid w:val="00F241F6"/>
    <w:rsid w:val="00FC6A6C"/>
    <w:rsid w:val="00FE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iranbee.com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iranbee.com</dc:creator>
  <cp:lastModifiedBy>honey</cp:lastModifiedBy>
  <cp:revision>42</cp:revision>
  <dcterms:created xsi:type="dcterms:W3CDTF">2014-09-23T07:45:00Z</dcterms:created>
  <dcterms:modified xsi:type="dcterms:W3CDTF">2016-09-15T17:13:00Z</dcterms:modified>
</cp:coreProperties>
</file>